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06" w:rsidRDefault="0037514B">
      <w:pPr>
        <w:pStyle w:val="24-"/>
      </w:pPr>
      <w:bookmarkStart w:id="0" w:name="OLE_LINK5"/>
      <w:bookmarkStart w:id="1" w:name="OLE_LINK7"/>
      <w:r w:rsidRPr="0037514B">
        <w:t>5</w:t>
      </w:r>
      <w:r w:rsidR="00A12A06">
        <w:t>.</w:t>
      </w:r>
      <w:r w:rsidR="00F32FC2">
        <w:t>7</w:t>
      </w:r>
      <w:r w:rsidR="00A12A06">
        <w:t>.</w:t>
      </w:r>
      <w:r w:rsidR="003C1FD7">
        <w:t>6</w:t>
      </w:r>
      <w:r w:rsidR="00A12A06">
        <w:t>.</w:t>
      </w:r>
      <w:r w:rsidRPr="0037514B">
        <w:t>2.1</w:t>
      </w:r>
      <w:r w:rsidR="00A12A06">
        <w:t xml:space="preserve"> </w:t>
      </w:r>
      <w:bookmarkEnd w:id="0"/>
      <w:bookmarkEnd w:id="1"/>
      <w:r w:rsidR="00A12A06">
        <w:t>Система спецканализации здания реактора (</w:t>
      </w:r>
      <w:r w:rsidR="00A12A06">
        <w:rPr>
          <w:lang w:val="en-US"/>
        </w:rPr>
        <w:t>KTF</w:t>
      </w:r>
      <w:r w:rsidR="00A12A06">
        <w:t>)</w:t>
      </w:r>
    </w:p>
    <w:tbl>
      <w:tblPr>
        <w:tblW w:w="938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116"/>
        <w:gridCol w:w="2270"/>
      </w:tblGrid>
      <w:tr w:rsidR="00A12A06">
        <w:tblPrEx>
          <w:tblCellMar>
            <w:top w:w="0" w:type="dxa"/>
            <w:bottom w:w="0" w:type="dxa"/>
          </w:tblCellMar>
        </w:tblPrEx>
        <w:tc>
          <w:tcPr>
            <w:tcW w:w="7116" w:type="dxa"/>
          </w:tcPr>
          <w:p w:rsidR="00A12A06" w:rsidRDefault="00A12A06">
            <w:pPr>
              <w:pStyle w:val="24"/>
              <w:rPr>
                <w:b/>
              </w:rPr>
            </w:pPr>
            <w:r>
              <w:t>Дата</w:t>
            </w:r>
          </w:p>
        </w:tc>
        <w:tc>
          <w:tcPr>
            <w:tcW w:w="2270" w:type="dxa"/>
          </w:tcPr>
          <w:p w:rsidR="00A12A06" w:rsidRDefault="00D25BBF" w:rsidP="0067583E">
            <w:pPr>
              <w:pStyle w:val="24"/>
              <w:rPr>
                <w:b/>
              </w:rPr>
            </w:pPr>
            <w:r>
              <w:t>0</w:t>
            </w:r>
            <w:r w:rsidR="0067583E">
              <w:t>5</w:t>
            </w:r>
            <w:r w:rsidR="00A12A06">
              <w:t>.20</w:t>
            </w:r>
            <w:r w:rsidR="002E3B06">
              <w:t>1</w:t>
            </w:r>
            <w:r w:rsidR="0067583E">
              <w:t>4</w:t>
            </w:r>
          </w:p>
        </w:tc>
      </w:tr>
      <w:tr w:rsidR="00A12A06">
        <w:tblPrEx>
          <w:tblCellMar>
            <w:top w:w="0" w:type="dxa"/>
            <w:bottom w:w="0" w:type="dxa"/>
          </w:tblCellMar>
        </w:tblPrEx>
        <w:tc>
          <w:tcPr>
            <w:tcW w:w="7116" w:type="dxa"/>
          </w:tcPr>
          <w:p w:rsidR="00A12A06" w:rsidRDefault="00A12A06">
            <w:pPr>
              <w:pStyle w:val="24"/>
              <w:rPr>
                <w:b/>
              </w:rPr>
            </w:pPr>
            <w:r>
              <w:t xml:space="preserve">Главный инженер проекта </w:t>
            </w:r>
          </w:p>
        </w:tc>
        <w:tc>
          <w:tcPr>
            <w:tcW w:w="2270" w:type="dxa"/>
          </w:tcPr>
          <w:p w:rsidR="00A12A06" w:rsidRDefault="00C425AB">
            <w:pPr>
              <w:pStyle w:val="24"/>
              <w:rPr>
                <w:rFonts w:ascii="Times New Roman CYR" w:hAnsi="Times New Roman CYR"/>
              </w:rPr>
            </w:pPr>
            <w:r>
              <w:t>Ю.А</w:t>
            </w:r>
            <w:r w:rsidR="00F32FC2" w:rsidRPr="00141C40">
              <w:t xml:space="preserve">. </w:t>
            </w:r>
            <w:r>
              <w:t>Роледер</w:t>
            </w:r>
          </w:p>
        </w:tc>
      </w:tr>
      <w:tr w:rsidR="00A12A06">
        <w:tblPrEx>
          <w:tblCellMar>
            <w:top w:w="0" w:type="dxa"/>
            <w:bottom w:w="0" w:type="dxa"/>
          </w:tblCellMar>
        </w:tblPrEx>
        <w:tc>
          <w:tcPr>
            <w:tcW w:w="7116" w:type="dxa"/>
          </w:tcPr>
          <w:p w:rsidR="00A12A06" w:rsidRDefault="00A12A06">
            <w:pPr>
              <w:pStyle w:val="24"/>
              <w:rPr>
                <w:b/>
              </w:rPr>
            </w:pPr>
            <w:r>
              <w:t>Нормоконтроль</w:t>
            </w:r>
          </w:p>
        </w:tc>
        <w:tc>
          <w:tcPr>
            <w:tcW w:w="2270" w:type="dxa"/>
          </w:tcPr>
          <w:p w:rsidR="00A12A06" w:rsidRDefault="00A12A06">
            <w:pPr>
              <w:pStyle w:val="24"/>
            </w:pPr>
            <w:r>
              <w:t>Е.Н. Мухина</w:t>
            </w:r>
          </w:p>
        </w:tc>
      </w:tr>
      <w:tr w:rsidR="00A12A06">
        <w:tblPrEx>
          <w:tblCellMar>
            <w:top w:w="0" w:type="dxa"/>
            <w:bottom w:w="0" w:type="dxa"/>
          </w:tblCellMar>
        </w:tblPrEx>
        <w:tc>
          <w:tcPr>
            <w:tcW w:w="7116" w:type="dxa"/>
          </w:tcPr>
          <w:p w:rsidR="00A12A06" w:rsidRDefault="00A12A06">
            <w:pPr>
              <w:pStyle w:val="24"/>
              <w:rPr>
                <w:b/>
              </w:rPr>
            </w:pPr>
            <w:r>
              <w:t>Проверил</w:t>
            </w:r>
          </w:p>
        </w:tc>
        <w:tc>
          <w:tcPr>
            <w:tcW w:w="2270" w:type="dxa"/>
          </w:tcPr>
          <w:p w:rsidR="00A12A06" w:rsidRDefault="00A12A06">
            <w:pPr>
              <w:pStyle w:val="24"/>
            </w:pPr>
            <w:r>
              <w:t>Л.А. Быкова</w:t>
            </w:r>
          </w:p>
        </w:tc>
      </w:tr>
      <w:tr w:rsidR="00A12A06">
        <w:tblPrEx>
          <w:tblCellMar>
            <w:top w:w="0" w:type="dxa"/>
            <w:bottom w:w="0" w:type="dxa"/>
          </w:tblCellMar>
        </w:tblPrEx>
        <w:tc>
          <w:tcPr>
            <w:tcW w:w="7116" w:type="dxa"/>
          </w:tcPr>
          <w:p w:rsidR="00A12A06" w:rsidRDefault="00A12A06">
            <w:pPr>
              <w:pStyle w:val="24"/>
              <w:rPr>
                <w:b/>
              </w:rPr>
            </w:pPr>
            <w:r>
              <w:t>Разработал</w:t>
            </w:r>
          </w:p>
        </w:tc>
        <w:tc>
          <w:tcPr>
            <w:tcW w:w="2270" w:type="dxa"/>
          </w:tcPr>
          <w:p w:rsidR="00A12A06" w:rsidRDefault="00104820">
            <w:pPr>
              <w:pStyle w:val="24"/>
            </w:pPr>
            <w:r>
              <w:t>Е.В. Степанов</w:t>
            </w:r>
          </w:p>
        </w:tc>
      </w:tr>
      <w:tr w:rsidR="00A12A06">
        <w:tblPrEx>
          <w:tblCellMar>
            <w:top w:w="0" w:type="dxa"/>
            <w:bottom w:w="0" w:type="dxa"/>
          </w:tblCellMar>
        </w:tblPrEx>
        <w:tc>
          <w:tcPr>
            <w:tcW w:w="7116" w:type="dxa"/>
          </w:tcPr>
          <w:p w:rsidR="00A12A06" w:rsidRPr="00AD3775" w:rsidRDefault="00A12A06">
            <w:pPr>
              <w:pStyle w:val="24"/>
              <w:rPr>
                <w:b/>
              </w:rPr>
            </w:pPr>
            <w:r w:rsidRPr="00AD3775">
              <w:t>Всего листов</w:t>
            </w:r>
          </w:p>
        </w:tc>
        <w:tc>
          <w:tcPr>
            <w:tcW w:w="2270" w:type="dxa"/>
          </w:tcPr>
          <w:p w:rsidR="00A12A06" w:rsidRPr="001E1EE1" w:rsidRDefault="00BD0C89">
            <w:pPr>
              <w:pStyle w:val="24"/>
            </w:pPr>
            <w:r>
              <w:t>2</w:t>
            </w:r>
            <w:r w:rsidR="002A0B33">
              <w:t>6</w:t>
            </w:r>
          </w:p>
        </w:tc>
      </w:tr>
    </w:tbl>
    <w:p w:rsidR="00A12A06" w:rsidRDefault="00A12A06">
      <w:pPr>
        <w:pStyle w:val="26"/>
      </w:pPr>
      <w:r>
        <w:t>Содержание</w:t>
      </w:r>
    </w:p>
    <w:p w:rsidR="00CB34A0" w:rsidRDefault="00A12A06">
      <w:pPr>
        <w:pStyle w:val="10"/>
        <w:rPr>
          <w:lang w:val="ru-RU"/>
        </w:rPr>
      </w:pPr>
      <w:r>
        <w:fldChar w:fldCharType="begin"/>
      </w:r>
      <w:r w:rsidRPr="00C425AB">
        <w:rPr>
          <w:lang w:val="ru-RU"/>
        </w:rPr>
        <w:instrText xml:space="preserve"> </w:instrText>
      </w:r>
      <w:r>
        <w:instrText>TOC</w:instrText>
      </w:r>
      <w:r w:rsidRPr="00C425AB">
        <w:rPr>
          <w:lang w:val="ru-RU"/>
        </w:rPr>
        <w:instrText xml:space="preserve"> \</w:instrText>
      </w:r>
      <w:r>
        <w:instrText>h</w:instrText>
      </w:r>
      <w:r w:rsidRPr="00C425AB">
        <w:rPr>
          <w:lang w:val="ru-RU"/>
        </w:rPr>
        <w:instrText xml:space="preserve"> \</w:instrText>
      </w:r>
      <w:r>
        <w:instrText>z</w:instrText>
      </w:r>
      <w:r w:rsidRPr="00C425AB">
        <w:rPr>
          <w:lang w:val="ru-RU"/>
        </w:rPr>
        <w:instrText xml:space="preserve"> \</w:instrText>
      </w:r>
      <w:r>
        <w:instrText>t</w:instrText>
      </w:r>
      <w:r w:rsidRPr="00C425AB">
        <w:rPr>
          <w:lang w:val="ru-RU"/>
        </w:rPr>
        <w:instrText xml:space="preserve"> "ЛЕН2_ПР</w:instrText>
      </w:r>
      <w:r>
        <w:instrText xml:space="preserve">ОЕКТ_п/пункт(5;1;ЛЕН2_ПРОЕКТ_Приложение;1" </w:instrText>
      </w:r>
      <w:r>
        <w:fldChar w:fldCharType="separate"/>
      </w:r>
      <w:hyperlink w:anchor="_Toc240879561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="00CB34A0" w:rsidRPr="00CC5EFB">
          <w:rPr>
            <w:rStyle w:val="a7"/>
          </w:rPr>
          <w:t>.2.1.1 Функции</w:t>
        </w:r>
        <w:r w:rsidR="00CB34A0">
          <w:rPr>
            <w:webHidden/>
          </w:rPr>
          <w:tab/>
        </w:r>
        <w:r w:rsidR="00CB34A0">
          <w:rPr>
            <w:webHidden/>
          </w:rPr>
          <w:fldChar w:fldCharType="begin"/>
        </w:r>
        <w:r w:rsidR="00CB34A0">
          <w:rPr>
            <w:webHidden/>
          </w:rPr>
          <w:instrText xml:space="preserve"> PAGEREF _Toc240879561 \h </w:instrText>
        </w:r>
        <w:r w:rsidR="00CB34A0">
          <w:rPr>
            <w:webHidden/>
          </w:rPr>
          <w:fldChar w:fldCharType="separate"/>
        </w:r>
        <w:r w:rsidR="00273C4F">
          <w:rPr>
            <w:webHidden/>
          </w:rPr>
          <w:t>3</w:t>
        </w:r>
        <w:r w:rsidR="00CB34A0"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62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.2.1.2 Проектные основы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_Toc240879562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63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.2.1.2.1 Классификация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_Toc240879563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64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.2.1.2.2 Функциональные требования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_Toc240879564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65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.2.1.2.3 Условия сохранения целостности защитной оболочки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_Toc240879565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66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.2.1.2.4 АСУ ТП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_Toc240879566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67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.2.1.2.5 Электроснабжение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_Toc240879567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68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.2.1.2.6 Вентиляция и охлаждение помещений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_Toc240879568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69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.2.1.2.7 Оборудование и материалы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_Toc240879569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70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.2.1.2.8 Испытания и проверки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_Toc240879570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71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.2.1.2.9 Требования к системам, связанным с системой KTF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_Toc240879571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72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.2.1.2.10 Требования к компоновке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_Toc240879572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73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.2.1.3 Общее о</w:t>
        </w:r>
        <w:r w:rsidRPr="00CC5EFB">
          <w:rPr>
            <w:rStyle w:val="a7"/>
          </w:rPr>
          <w:t>п</w:t>
        </w:r>
        <w:r w:rsidRPr="00CC5EFB">
          <w:rPr>
            <w:rStyle w:val="a7"/>
          </w:rPr>
          <w:t>исание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_Toc240879573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74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.2.1.3.1 Описание технологической схемы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_Toc240879574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75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.2.1.3.2 Связи с друг</w:t>
        </w:r>
        <w:r w:rsidRPr="00CC5EFB">
          <w:rPr>
            <w:rStyle w:val="a7"/>
          </w:rPr>
          <w:t>и</w:t>
        </w:r>
        <w:r w:rsidRPr="00CC5EFB">
          <w:rPr>
            <w:rStyle w:val="a7"/>
          </w:rPr>
          <w:t>ми системами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_Toc240879575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76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.2.1.3.3 Размещение компонентов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_Toc240879576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77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.2.1.3.4 Компоненты системы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_Toc240879577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78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.2.1.3.4.1 Оборудование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_Toc240879578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79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.2.1.3.4.2 Арматура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_Toc240879579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80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.2.1.3.4.3 Трубопроводы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_Toc240879580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81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.2.1.4 АСУ ТП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_Toc240879581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82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.2.1.5 Электроснабжение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_Toc240879582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83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.2.1.6 Испытания и проверки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_Toc240879583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84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.2.1.6.1 Пусконаладочные работы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_Toc240879584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85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.2.1.6.2 Контроль и испытания при эксплуатации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_Toc240879585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86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.2.1.7 Функционирование системы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_Toc240879586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87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.2.1.7.1 Нормальная эксплуатация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_Toc240879587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88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.2.1.7.2 Нарушения нормальных условий эксплуатации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_Toc240879588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F618D" w:rsidRDefault="002F618D">
      <w:pPr>
        <w:pStyle w:val="10"/>
        <w:rPr>
          <w:rStyle w:val="a7"/>
        </w:rPr>
      </w:pPr>
    </w:p>
    <w:p w:rsidR="002F618D" w:rsidRDefault="002F618D">
      <w:pPr>
        <w:pStyle w:val="10"/>
        <w:rPr>
          <w:rStyle w:val="a7"/>
        </w:rPr>
      </w:pPr>
    </w:p>
    <w:p w:rsidR="002F618D" w:rsidRDefault="002F618D">
      <w:pPr>
        <w:pStyle w:val="10"/>
        <w:rPr>
          <w:rStyle w:val="a7"/>
        </w:rPr>
      </w:pPr>
    </w:p>
    <w:p w:rsidR="002F618D" w:rsidRDefault="002F618D">
      <w:pPr>
        <w:pStyle w:val="10"/>
        <w:rPr>
          <w:rStyle w:val="a7"/>
        </w:rPr>
      </w:pPr>
    </w:p>
    <w:p w:rsidR="002F618D" w:rsidRPr="0067583E" w:rsidRDefault="00D25BBF">
      <w:pPr>
        <w:pStyle w:val="10"/>
        <w:rPr>
          <w:rStyle w:val="a7"/>
          <w:i/>
          <w:sz w:val="20"/>
          <w:szCs w:val="20"/>
        </w:rPr>
      </w:pPr>
      <w:r w:rsidRPr="001C6114">
        <w:rPr>
          <w:i/>
          <w:sz w:val="20"/>
          <w:szCs w:val="20"/>
        </w:rPr>
        <w:t>LN2P.</w:t>
      </w:r>
      <w:r w:rsidR="003512AB" w:rsidRPr="001C6114">
        <w:rPr>
          <w:i/>
          <w:sz w:val="20"/>
          <w:szCs w:val="20"/>
          <w:lang w:val="en-GB"/>
        </w:rPr>
        <w:t>B</w:t>
      </w:r>
      <w:r w:rsidR="003512AB" w:rsidRPr="001C6114">
        <w:rPr>
          <w:i/>
          <w:sz w:val="20"/>
          <w:szCs w:val="20"/>
        </w:rPr>
        <w:t>.110.&amp;.0</w:t>
      </w:r>
      <w:r w:rsidR="003512AB" w:rsidRPr="001C6114">
        <w:rPr>
          <w:i/>
          <w:sz w:val="20"/>
          <w:szCs w:val="20"/>
          <w:lang w:val="en-GB"/>
        </w:rPr>
        <w:t>U</w:t>
      </w:r>
      <w:r w:rsidR="003512AB" w:rsidRPr="001C6114">
        <w:rPr>
          <w:i/>
          <w:sz w:val="20"/>
          <w:szCs w:val="20"/>
        </w:rPr>
        <w:t>J</w:t>
      </w:r>
      <w:r w:rsidR="003512AB" w:rsidRPr="001C6114">
        <w:rPr>
          <w:i/>
          <w:sz w:val="20"/>
          <w:szCs w:val="20"/>
          <w:lang w:val="ru-RU"/>
        </w:rPr>
        <w:t>А</w:t>
      </w:r>
      <w:r w:rsidR="003512AB" w:rsidRPr="001C6114">
        <w:rPr>
          <w:i/>
          <w:sz w:val="20"/>
          <w:szCs w:val="20"/>
        </w:rPr>
        <w:t>&amp;&amp;.</w:t>
      </w:r>
      <w:r w:rsidR="003512AB" w:rsidRPr="001C6114">
        <w:rPr>
          <w:i/>
          <w:sz w:val="20"/>
          <w:szCs w:val="20"/>
          <w:lang w:val="ru-RU"/>
        </w:rPr>
        <w:t>КТ</w:t>
      </w:r>
      <w:r w:rsidR="003512AB" w:rsidRPr="001C6114">
        <w:rPr>
          <w:i/>
          <w:sz w:val="20"/>
          <w:szCs w:val="20"/>
        </w:rPr>
        <w:t>F&amp;&amp;.053.</w:t>
      </w:r>
      <w:r w:rsidR="003512AB" w:rsidRPr="001C6114">
        <w:rPr>
          <w:i/>
          <w:sz w:val="20"/>
          <w:szCs w:val="20"/>
          <w:lang w:val="en-GB"/>
        </w:rPr>
        <w:t>C</w:t>
      </w:r>
      <w:r w:rsidR="003C1FD7" w:rsidRPr="001C6114">
        <w:rPr>
          <w:i/>
          <w:sz w:val="20"/>
          <w:szCs w:val="20"/>
        </w:rPr>
        <w:t>K</w:t>
      </w:r>
      <w:r w:rsidR="003512AB" w:rsidRPr="001C6114">
        <w:rPr>
          <w:i/>
          <w:sz w:val="20"/>
          <w:szCs w:val="20"/>
        </w:rPr>
        <w:t>.0001</w:t>
      </w:r>
      <w:r w:rsidR="00C22156" w:rsidRPr="001C6114">
        <w:rPr>
          <w:i/>
          <w:sz w:val="20"/>
          <w:szCs w:val="20"/>
        </w:rPr>
        <w:t>K</w:t>
      </w:r>
      <w:r w:rsidR="003512AB" w:rsidRPr="001C6114">
        <w:rPr>
          <w:i/>
          <w:sz w:val="20"/>
          <w:szCs w:val="20"/>
        </w:rPr>
        <w:t>_050</w:t>
      </w:r>
      <w:r w:rsidR="00F32FC2" w:rsidRPr="001C6114">
        <w:rPr>
          <w:i/>
          <w:sz w:val="20"/>
          <w:szCs w:val="20"/>
        </w:rPr>
        <w:t>7</w:t>
      </w:r>
      <w:r w:rsidR="003512AB" w:rsidRPr="001C6114">
        <w:rPr>
          <w:i/>
          <w:sz w:val="20"/>
          <w:szCs w:val="20"/>
        </w:rPr>
        <w:t>0</w:t>
      </w:r>
      <w:r w:rsidR="003C1FD7" w:rsidRPr="001C6114">
        <w:rPr>
          <w:i/>
          <w:sz w:val="20"/>
          <w:szCs w:val="20"/>
        </w:rPr>
        <w:t>6</w:t>
      </w:r>
      <w:r w:rsidR="003512AB" w:rsidRPr="001C6114">
        <w:rPr>
          <w:i/>
          <w:sz w:val="20"/>
          <w:szCs w:val="20"/>
        </w:rPr>
        <w:t>0201_</w:t>
      </w:r>
      <w:r w:rsidR="003512AB" w:rsidRPr="001C6114">
        <w:rPr>
          <w:i/>
          <w:sz w:val="20"/>
          <w:szCs w:val="20"/>
          <w:lang w:val="en-GB"/>
        </w:rPr>
        <w:t>F</w:t>
      </w:r>
      <w:r w:rsidR="003512AB" w:rsidRPr="001C6114">
        <w:rPr>
          <w:i/>
          <w:sz w:val="20"/>
          <w:szCs w:val="20"/>
        </w:rPr>
        <w:t>=</w:t>
      </w:r>
      <w:r w:rsidR="0067583E" w:rsidRPr="0067583E">
        <w:rPr>
          <w:i/>
          <w:sz w:val="20"/>
          <w:szCs w:val="20"/>
        </w:rPr>
        <w:t>1</w:t>
      </w:r>
    </w:p>
    <w:p w:rsidR="005B0876" w:rsidRPr="004A080B" w:rsidRDefault="005B0876">
      <w:pPr>
        <w:pStyle w:val="10"/>
        <w:rPr>
          <w:rStyle w:val="a7"/>
        </w:rPr>
        <w:sectPr w:rsidR="005B0876" w:rsidRPr="004A080B">
          <w:headerReference w:type="default" r:id="rId7"/>
          <w:footerReference w:type="default" r:id="rId8"/>
          <w:pgSz w:w="11906" w:h="16838" w:code="9"/>
          <w:pgMar w:top="567" w:right="567" w:bottom="567" w:left="1701" w:header="567" w:footer="567" w:gutter="0"/>
          <w:cols w:space="708"/>
          <w:docGrid w:linePitch="360"/>
        </w:sectPr>
      </w:pPr>
    </w:p>
    <w:p w:rsidR="00CB34A0" w:rsidRDefault="00CB34A0">
      <w:pPr>
        <w:pStyle w:val="10"/>
        <w:rPr>
          <w:lang w:val="ru-RU"/>
        </w:rPr>
      </w:pPr>
      <w:hyperlink w:anchor="_Toc240879589" w:history="1">
        <w:r w:rsidR="00F32FC2">
          <w:rPr>
            <w:rStyle w:val="a7"/>
          </w:rPr>
          <w:t>5.7.</w:t>
        </w:r>
        <w:r w:rsidR="003C1FD7">
          <w:rPr>
            <w:rStyle w:val="a7"/>
            <w:lang w:val="ru-RU"/>
          </w:rPr>
          <w:t>6</w:t>
        </w:r>
        <w:r w:rsidRPr="00CC5EFB">
          <w:rPr>
            <w:rStyle w:val="a7"/>
          </w:rPr>
          <w:t>.2.1.8 Оценка безопасности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_Toc240879589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90" w:history="1">
        <w:r w:rsidRPr="00CC5EFB">
          <w:rPr>
            <w:rStyle w:val="a7"/>
          </w:rPr>
          <w:t xml:space="preserve">Приложение A </w:t>
        </w:r>
        <w:r w:rsidRPr="00CC5EFB">
          <w:rPr>
            <w:rStyle w:val="a7"/>
            <w:bCs/>
          </w:rPr>
          <w:t xml:space="preserve">(обязательное) </w:t>
        </w:r>
        <w:r w:rsidRPr="00CC5EFB">
          <w:rPr>
            <w:rStyle w:val="a7"/>
          </w:rPr>
          <w:t>Перечень защит, блокировок и действий оператора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_Toc240879590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91" w:history="1">
        <w:r w:rsidRPr="00CC5EFB">
          <w:rPr>
            <w:rStyle w:val="a7"/>
          </w:rPr>
          <w:t xml:space="preserve">Приложение Б </w:t>
        </w:r>
        <w:r w:rsidRPr="00CC5EFB">
          <w:rPr>
            <w:rStyle w:val="a7"/>
            <w:bCs/>
          </w:rPr>
          <w:t>(обязательное)</w:t>
        </w:r>
        <w:r w:rsidRPr="00CC5EFB">
          <w:rPr>
            <w:rStyle w:val="a7"/>
          </w:rPr>
          <w:t xml:space="preserve"> Ведомость точек контроля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_Toc240879591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92" w:history="1">
        <w:r w:rsidRPr="00CC5EFB">
          <w:rPr>
            <w:rStyle w:val="a7"/>
          </w:rPr>
          <w:t xml:space="preserve">Приложение В </w:t>
        </w:r>
        <w:r w:rsidRPr="00CC5EFB">
          <w:rPr>
            <w:rStyle w:val="a7"/>
            <w:bCs/>
          </w:rPr>
          <w:t>(обязательное)</w:t>
        </w:r>
        <w:r w:rsidRPr="00CC5EFB">
          <w:rPr>
            <w:rStyle w:val="a7"/>
          </w:rPr>
          <w:t xml:space="preserve"> </w:t>
        </w:r>
        <w:r w:rsidRPr="00CC5EFB">
          <w:rPr>
            <w:rStyle w:val="a7"/>
            <w:bCs/>
          </w:rPr>
          <w:t>Габаритные чертежи оборудования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_Toc240879592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93" w:history="1">
        <w:r w:rsidRPr="00CC5EFB">
          <w:rPr>
            <w:rStyle w:val="a7"/>
          </w:rPr>
          <w:t>Перечень принятых сокращений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_Toc240879593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CB34A0" w:rsidRDefault="00CB34A0">
      <w:pPr>
        <w:pStyle w:val="10"/>
        <w:rPr>
          <w:lang w:val="ru-RU"/>
        </w:rPr>
      </w:pPr>
      <w:hyperlink w:anchor="_Toc240879594" w:history="1">
        <w:r w:rsidRPr="00CC5EFB">
          <w:rPr>
            <w:rStyle w:val="a7"/>
          </w:rPr>
          <w:t>Ссылочные нормативные документы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_Toc240879594 \h </w:instrText>
        </w:r>
        <w:r>
          <w:rPr>
            <w:webHidden/>
          </w:rPr>
          <w:fldChar w:fldCharType="separate"/>
        </w:r>
        <w:r w:rsidR="00273C4F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2F618D" w:rsidRDefault="002F618D" w:rsidP="002F618D">
      <w:pPr>
        <w:pStyle w:val="2a"/>
        <w:rPr>
          <w:noProof/>
          <w:lang w:val="en-US"/>
        </w:rPr>
      </w:pPr>
    </w:p>
    <w:p w:rsidR="004A080B" w:rsidRDefault="00A12A06">
      <w:pPr>
        <w:pStyle w:val="2a"/>
        <w:rPr>
          <w:lang w:val="en-US"/>
        </w:rPr>
      </w:pPr>
      <w:r>
        <w:fldChar w:fldCharType="end"/>
      </w:r>
    </w:p>
    <w:p w:rsidR="004A080B" w:rsidRPr="004A080B" w:rsidRDefault="004A080B" w:rsidP="004A080B">
      <w:pPr>
        <w:rPr>
          <w:lang w:val="en-US"/>
        </w:rPr>
      </w:pPr>
    </w:p>
    <w:p w:rsidR="004A080B" w:rsidRDefault="004A080B" w:rsidP="004A080B">
      <w:pPr>
        <w:rPr>
          <w:lang w:val="en-US"/>
        </w:rPr>
      </w:pPr>
    </w:p>
    <w:p w:rsidR="004A080B" w:rsidRDefault="004A080B" w:rsidP="004A080B">
      <w:pPr>
        <w:tabs>
          <w:tab w:val="left" w:pos="7490"/>
        </w:tabs>
        <w:rPr>
          <w:lang w:val="en-US"/>
        </w:rPr>
      </w:pPr>
      <w:r>
        <w:rPr>
          <w:lang w:val="en-US"/>
        </w:rPr>
        <w:tab/>
      </w:r>
    </w:p>
    <w:p w:rsidR="004A080B" w:rsidRDefault="004A080B" w:rsidP="004A080B">
      <w:pPr>
        <w:rPr>
          <w:lang w:val="en-US"/>
        </w:rPr>
      </w:pPr>
    </w:p>
    <w:p w:rsidR="00A12A06" w:rsidRPr="004A080B" w:rsidRDefault="00A12A06" w:rsidP="004A080B">
      <w:pPr>
        <w:rPr>
          <w:lang w:val="en-US"/>
        </w:rPr>
        <w:sectPr w:rsidR="00A12A06" w:rsidRPr="004A080B" w:rsidSect="005B0876">
          <w:footerReference w:type="default" r:id="rId9"/>
          <w:type w:val="continuous"/>
          <w:pgSz w:w="11906" w:h="16838" w:code="9"/>
          <w:pgMar w:top="567" w:right="567" w:bottom="567" w:left="1701" w:header="567" w:footer="567" w:gutter="0"/>
          <w:cols w:space="708"/>
          <w:docGrid w:linePitch="360"/>
        </w:sectPr>
      </w:pPr>
    </w:p>
    <w:p w:rsidR="00A12A06" w:rsidRPr="005B0876" w:rsidRDefault="00F32FC2">
      <w:pPr>
        <w:pStyle w:val="250"/>
        <w:keepNext/>
        <w:spacing w:line="288" w:lineRule="auto"/>
        <w:outlineLvl w:val="2"/>
      </w:pPr>
      <w:bookmarkStart w:id="2" w:name="_Toc165437782"/>
      <w:bookmarkStart w:id="3" w:name="_Toc166909750"/>
      <w:bookmarkStart w:id="4" w:name="_Toc240879561"/>
      <w:r>
        <w:lastRenderedPageBreak/>
        <w:t>5.7.</w:t>
      </w:r>
      <w:r w:rsidR="003C1FD7">
        <w:t>6</w:t>
      </w:r>
      <w:r w:rsidR="00CB34A0" w:rsidRPr="005B0876">
        <w:t>.2.1</w:t>
      </w:r>
      <w:r w:rsidR="00A12A06" w:rsidRPr="005B0876">
        <w:t>.</w:t>
      </w:r>
      <w:bookmarkStart w:id="5" w:name="_Toc409855827"/>
      <w:bookmarkStart w:id="6" w:name="_Toc415256937"/>
      <w:bookmarkStart w:id="7" w:name="_Toc421912210"/>
      <w:r w:rsidR="00A12A06" w:rsidRPr="005B0876">
        <w:t xml:space="preserve">1 </w:t>
      </w:r>
      <w:r w:rsidR="00A12A06">
        <w:t>Функции</w:t>
      </w:r>
      <w:bookmarkEnd w:id="2"/>
      <w:bookmarkEnd w:id="3"/>
      <w:bookmarkEnd w:id="4"/>
      <w:bookmarkEnd w:id="5"/>
      <w:bookmarkEnd w:id="6"/>
      <w:bookmarkEnd w:id="7"/>
    </w:p>
    <w:p w:rsidR="00A12A06" w:rsidRDefault="00A12A06">
      <w:pPr>
        <w:pStyle w:val="27"/>
      </w:pPr>
      <w:r>
        <w:t>Система спецканализации здания реактора (KT</w:t>
      </w:r>
      <w:r>
        <w:rPr>
          <w:lang w:val="en-US"/>
        </w:rPr>
        <w:t>F</w:t>
      </w:r>
      <w:r>
        <w:t>) предназначена для сбора и отвода стоков, содержащих радиоактивные загрязнения, из помещений зоны контролируемого доступа здания реактора</w:t>
      </w:r>
      <w:r w:rsidR="00104820">
        <w:t xml:space="preserve"> и кольцевых помещений межоболочечного пространства</w:t>
      </w:r>
      <w:r>
        <w:t>.</w:t>
      </w:r>
    </w:p>
    <w:p w:rsidR="00A12A06" w:rsidRDefault="00A12A06">
      <w:pPr>
        <w:pStyle w:val="27"/>
      </w:pPr>
      <w:r>
        <w:t>В зависимости от технологической принадлежности система KT</w:t>
      </w:r>
      <w:r>
        <w:rPr>
          <w:lang w:val="en-US"/>
        </w:rPr>
        <w:t>F</w:t>
      </w:r>
      <w:r>
        <w:t xml:space="preserve"> разделена на следующие </w:t>
      </w:r>
      <w:r w:rsidR="00104820">
        <w:t>под</w:t>
      </w:r>
      <w:r>
        <w:t>системы:</w:t>
      </w:r>
    </w:p>
    <w:p w:rsidR="00A12A06" w:rsidRDefault="00A12A06">
      <w:pPr>
        <w:pStyle w:val="21"/>
      </w:pPr>
      <w:r>
        <w:t>KTF40 - система радиоактивно-загрязненных стоков спецканализации</w:t>
      </w:r>
      <w:r w:rsidR="00104820" w:rsidRPr="00104820">
        <w:t xml:space="preserve"> </w:t>
      </w:r>
      <w:r w:rsidR="00104820">
        <w:t>здания реактора</w:t>
      </w:r>
      <w:r>
        <w:t>.</w:t>
      </w:r>
    </w:p>
    <w:p w:rsidR="00A12A06" w:rsidRDefault="00A12A06">
      <w:pPr>
        <w:pStyle w:val="21"/>
      </w:pPr>
      <w:r>
        <w:t>KT</w:t>
      </w:r>
      <w:r>
        <w:rPr>
          <w:lang w:val="en-US"/>
        </w:rPr>
        <w:t>F</w:t>
      </w:r>
      <w:r>
        <w:t xml:space="preserve">90 - система радиоактивно-загрязненных стоков спецканализации </w:t>
      </w:r>
      <w:r w:rsidR="00104820">
        <w:t xml:space="preserve">и стоков после пожаротушения </w:t>
      </w:r>
      <w:r>
        <w:t>кольцевых помещен</w:t>
      </w:r>
      <w:r w:rsidR="008B705E">
        <w:t>ий межоболочечного пространства.</w:t>
      </w:r>
    </w:p>
    <w:p w:rsidR="00A12A06" w:rsidRDefault="00F32FC2">
      <w:pPr>
        <w:pStyle w:val="250"/>
        <w:keepNext/>
        <w:spacing w:line="288" w:lineRule="auto"/>
        <w:outlineLvl w:val="2"/>
      </w:pPr>
      <w:bookmarkStart w:id="8" w:name="_Toc165437783"/>
      <w:bookmarkStart w:id="9" w:name="_Toc166909751"/>
      <w:bookmarkStart w:id="10" w:name="_Toc240879562"/>
      <w:r>
        <w:t>5.7.</w:t>
      </w:r>
      <w:r w:rsidR="003C1FD7">
        <w:t>6</w:t>
      </w:r>
      <w:r w:rsidR="00CB34A0">
        <w:t>.2.1</w:t>
      </w:r>
      <w:r w:rsidR="00A12A06">
        <w:t>.2 Проектные основы</w:t>
      </w:r>
      <w:bookmarkEnd w:id="8"/>
      <w:bookmarkEnd w:id="9"/>
      <w:bookmarkEnd w:id="10"/>
    </w:p>
    <w:p w:rsidR="00A12A06" w:rsidRDefault="00F32FC2">
      <w:pPr>
        <w:pStyle w:val="250"/>
        <w:keepNext/>
        <w:spacing w:line="288" w:lineRule="auto"/>
        <w:outlineLvl w:val="2"/>
      </w:pPr>
      <w:bookmarkStart w:id="11" w:name="_Toc165437784"/>
      <w:bookmarkStart w:id="12" w:name="_Toc166909752"/>
      <w:bookmarkStart w:id="13" w:name="_Toc240879563"/>
      <w:r>
        <w:t>5.7.</w:t>
      </w:r>
      <w:r w:rsidR="003C1FD7">
        <w:t>6</w:t>
      </w:r>
      <w:r w:rsidR="00CB34A0">
        <w:t>.2.1</w:t>
      </w:r>
      <w:r w:rsidR="00A12A06">
        <w:t>.2.1 Классификация</w:t>
      </w:r>
      <w:bookmarkEnd w:id="11"/>
      <w:bookmarkEnd w:id="12"/>
      <w:bookmarkEnd w:id="13"/>
    </w:p>
    <w:p w:rsidR="00A12A06" w:rsidRDefault="00A12A06">
      <w:pPr>
        <w:pStyle w:val="27"/>
      </w:pPr>
      <w:r>
        <w:t xml:space="preserve">В соответствии с </w:t>
      </w:r>
      <w:r>
        <w:rPr>
          <w:rFonts w:ascii="Times New Roman CYR" w:hAnsi="Times New Roman CYR"/>
        </w:rPr>
        <w:t>НП-001-97 (</w:t>
      </w:r>
      <w:r>
        <w:t>ОПБ-88/97) система спецканализации здания реактора по назначению является системой нормальной эксплуатации, по влиянию на безопасность – важной для безопасности.</w:t>
      </w:r>
    </w:p>
    <w:p w:rsidR="00A12A06" w:rsidRDefault="00A12A06">
      <w:pPr>
        <w:pStyle w:val="27"/>
      </w:pPr>
      <w:r>
        <w:t xml:space="preserve">Все элементы системы спецканализации здания реактора относятся к третьему классу безопасности в соответствии с НП-001-97 (ОПБ-88/97), классификационное обозначение 3Н, к группе </w:t>
      </w:r>
      <w:r>
        <w:rPr>
          <w:lang w:val="en-US"/>
        </w:rPr>
        <w:t>C</w:t>
      </w:r>
      <w:r>
        <w:t xml:space="preserve"> по ПНАЭ Г-7-008-89 (с изм. 1) и второй категории сейсмостойкости по </w:t>
      </w:r>
      <w:r>
        <w:rPr>
          <w:rFonts w:ascii="Times New Roman CYR" w:hAnsi="Times New Roman CYR"/>
        </w:rPr>
        <w:t>НП-031-01,</w:t>
      </w:r>
      <w:r>
        <w:rPr>
          <w:rFonts w:eastAsia="MS Mincho"/>
        </w:rPr>
        <w:t xml:space="preserve"> обозначение </w:t>
      </w:r>
      <w:r>
        <w:rPr>
          <w:lang w:val="en-US"/>
        </w:rPr>
        <w:t>I</w:t>
      </w:r>
      <w:r>
        <w:t>I</w:t>
      </w:r>
      <w:r>
        <w:rPr>
          <w:rFonts w:eastAsia="MS Mincho"/>
        </w:rPr>
        <w:t xml:space="preserve"> на технологической схеме</w:t>
      </w:r>
      <w:r>
        <w:t>.</w:t>
      </w:r>
    </w:p>
    <w:p w:rsidR="00A12A06" w:rsidRDefault="00A12A06">
      <w:pPr>
        <w:pStyle w:val="27"/>
      </w:pPr>
      <w:r>
        <w:rPr>
          <w:rFonts w:eastAsia="MS Mincho"/>
        </w:rPr>
        <w:t xml:space="preserve">Трубопроводы и арматура локализующих групп относятся ко второму классу </w:t>
      </w:r>
      <w:r>
        <w:t>по НП-001-97 (ОПБ-88/97),</w:t>
      </w:r>
      <w:r>
        <w:rPr>
          <w:rFonts w:eastAsia="MS Mincho"/>
        </w:rPr>
        <w:t xml:space="preserve"> классификационное обозначение 2Л,</w:t>
      </w:r>
      <w:r>
        <w:t xml:space="preserve"> к группе В по ПН АЭ Г-7-008-89 (с изм. 1</w:t>
      </w:r>
      <w:r w:rsidR="008B705E">
        <w:t>)</w:t>
      </w:r>
      <w:r>
        <w:rPr>
          <w:rFonts w:eastAsia="MS Mincho"/>
        </w:rPr>
        <w:t xml:space="preserve"> и первой категории </w:t>
      </w:r>
      <w:r>
        <w:t>сейсмостойкости по НП 031-01,</w:t>
      </w:r>
      <w:r>
        <w:rPr>
          <w:rFonts w:eastAsia="MS Mincho"/>
        </w:rPr>
        <w:t xml:space="preserve"> обозначение на технологической схеме </w:t>
      </w:r>
      <w:r>
        <w:rPr>
          <w:rFonts w:eastAsia="MS Mincho"/>
          <w:lang w:val="en-US"/>
        </w:rPr>
        <w:t>I</w:t>
      </w:r>
      <w:r>
        <w:t>.</w:t>
      </w:r>
    </w:p>
    <w:p w:rsidR="00A12A06" w:rsidRDefault="00A12A06">
      <w:pPr>
        <w:pStyle w:val="27"/>
      </w:pPr>
      <w:r>
        <w:t>Классификационное обозначение элементов системы в зависимости от выполняемых ими функций также представлено на технологической схеме системы с</w:t>
      </w:r>
      <w:r w:rsidR="005B3B31">
        <w:t xml:space="preserve">пецканализации здания реактора </w:t>
      </w:r>
      <w:r w:rsidR="00D25BBF">
        <w:rPr>
          <w:lang w:val="en-US"/>
        </w:rPr>
        <w:t>LN</w:t>
      </w:r>
      <w:r w:rsidR="00D25BBF" w:rsidRPr="00D25BBF">
        <w:t>2</w:t>
      </w:r>
      <w:r w:rsidR="00D25BBF">
        <w:rPr>
          <w:lang w:val="en-US"/>
        </w:rPr>
        <w:t>P</w:t>
      </w:r>
      <w:r w:rsidR="00D25BBF" w:rsidRPr="00D25BBF">
        <w:t>.</w:t>
      </w:r>
      <w:r w:rsidRPr="004D760C">
        <w:t>B.110.&amp;.0U</w:t>
      </w:r>
      <w:r w:rsidRPr="004D760C">
        <w:rPr>
          <w:lang w:val="en-US"/>
        </w:rPr>
        <w:t>JA</w:t>
      </w:r>
      <w:r w:rsidRPr="004D760C">
        <w:t>&amp;&amp;.</w:t>
      </w:r>
      <w:r w:rsidRPr="004D760C">
        <w:rPr>
          <w:lang w:val="en-US"/>
        </w:rPr>
        <w:t>KTF</w:t>
      </w:r>
      <w:r w:rsidRPr="004D760C">
        <w:t>&amp;&amp;.053.</w:t>
      </w:r>
      <w:r w:rsidRPr="004D760C">
        <w:rPr>
          <w:lang w:val="en-GB"/>
        </w:rPr>
        <w:t>LG</w:t>
      </w:r>
      <w:r w:rsidRPr="004D760C">
        <w:t>.0001</w:t>
      </w:r>
      <w:r w:rsidR="00F32FC2">
        <w:t>К</w:t>
      </w:r>
      <w:r>
        <w:t>.</w:t>
      </w:r>
    </w:p>
    <w:p w:rsidR="00A12A06" w:rsidRDefault="00F32FC2">
      <w:pPr>
        <w:pStyle w:val="250"/>
        <w:keepNext/>
        <w:spacing w:line="288" w:lineRule="auto"/>
        <w:outlineLvl w:val="2"/>
      </w:pPr>
      <w:bookmarkStart w:id="14" w:name="_Toc165437785"/>
      <w:bookmarkStart w:id="15" w:name="_Toc166909753"/>
      <w:bookmarkStart w:id="16" w:name="_Toc240879564"/>
      <w:r>
        <w:t>5.7.</w:t>
      </w:r>
      <w:r w:rsidR="003C1FD7">
        <w:t>6</w:t>
      </w:r>
      <w:r w:rsidR="00CB34A0">
        <w:t>.2.1</w:t>
      </w:r>
      <w:r w:rsidR="00A12A06">
        <w:t>.2.2 Функциональные требования</w:t>
      </w:r>
      <w:bookmarkEnd w:id="14"/>
      <w:bookmarkEnd w:id="15"/>
      <w:bookmarkEnd w:id="16"/>
    </w:p>
    <w:p w:rsidR="00A12A06" w:rsidRDefault="00A12A06">
      <w:pPr>
        <w:pStyle w:val="27"/>
      </w:pPr>
      <w:r>
        <w:t xml:space="preserve">Система </w:t>
      </w:r>
      <w:r>
        <w:rPr>
          <w:lang w:val="en-US"/>
        </w:rPr>
        <w:t>KTF</w:t>
      </w:r>
      <w:r>
        <w:t xml:space="preserve"> должна обеспечивать сбор стоков из помещений </w:t>
      </w:r>
      <w:r w:rsidR="005B3B31">
        <w:t xml:space="preserve">зоны контролируемого доступа </w:t>
      </w:r>
      <w:r>
        <w:t>после дезактивации, аварийных протечек трубопроводов, технологических сливов</w:t>
      </w:r>
      <w:r w:rsidR="005B3B31" w:rsidRPr="005B3B31">
        <w:t xml:space="preserve">, </w:t>
      </w:r>
      <w:r w:rsidR="005B3B31">
        <w:t>стоков после пожаротушения</w:t>
      </w:r>
      <w:r>
        <w:t>.</w:t>
      </w:r>
    </w:p>
    <w:p w:rsidR="00A12A06" w:rsidRDefault="00A12A06">
      <w:pPr>
        <w:pStyle w:val="27"/>
      </w:pPr>
      <w:r>
        <w:t>Стоки спецканализации должны быть разделены по составу:</w:t>
      </w:r>
    </w:p>
    <w:p w:rsidR="00A12A06" w:rsidRDefault="00A12A06">
      <w:pPr>
        <w:pStyle w:val="21"/>
      </w:pPr>
      <w:r>
        <w:t>радиоактивно-загрязненные стоки</w:t>
      </w:r>
      <w:r w:rsidR="00993723">
        <w:t xml:space="preserve"> </w:t>
      </w:r>
      <w:r w:rsidR="00FB0024">
        <w:t xml:space="preserve">спецканализации здания реактора </w:t>
      </w:r>
      <w:r w:rsidR="00993723">
        <w:t>(система KTF40</w:t>
      </w:r>
      <w:r>
        <w:t>);</w:t>
      </w:r>
    </w:p>
    <w:p w:rsidR="00A12A06" w:rsidRDefault="00A12A06">
      <w:pPr>
        <w:pStyle w:val="21"/>
      </w:pPr>
      <w:r>
        <w:t xml:space="preserve">радиоактивно-загрязненные стоки </w:t>
      </w:r>
      <w:r w:rsidR="00FB0024">
        <w:t>спецканализации</w:t>
      </w:r>
      <w:r w:rsidR="00FB0024" w:rsidRPr="00FB0024">
        <w:t xml:space="preserve"> </w:t>
      </w:r>
      <w:r w:rsidR="00FB0024">
        <w:t xml:space="preserve">и стоки после пожаротушения кольцевых помещений межоболочечного пространства </w:t>
      </w:r>
      <w:r>
        <w:t>(система KTF</w:t>
      </w:r>
      <w:r w:rsidR="00FB0024">
        <w:t>9</w:t>
      </w:r>
      <w:r>
        <w:t>0).</w:t>
      </w:r>
    </w:p>
    <w:p w:rsidR="00A12A06" w:rsidRDefault="00A12A06">
      <w:pPr>
        <w:pStyle w:val="27"/>
      </w:pPr>
      <w:r>
        <w:t>Сбросы в систем</w:t>
      </w:r>
      <w:r w:rsidR="00FB0024">
        <w:t>у</w:t>
      </w:r>
      <w:r>
        <w:t xml:space="preserve"> KTF40:</w:t>
      </w:r>
    </w:p>
    <w:p w:rsidR="00A12A06" w:rsidRDefault="00A12A06">
      <w:pPr>
        <w:pStyle w:val="21"/>
      </w:pPr>
      <w:r>
        <w:t>дренажи полов помещени</w:t>
      </w:r>
      <w:r w:rsidR="00993723">
        <w:t>й</w:t>
      </w:r>
      <w:r>
        <w:t>;</w:t>
      </w:r>
    </w:p>
    <w:p w:rsidR="00FB0024" w:rsidRDefault="00FB0024">
      <w:pPr>
        <w:pStyle w:val="21"/>
      </w:pPr>
      <w:r>
        <w:t>стоки после дезактивации помещений</w:t>
      </w:r>
      <w:r>
        <w:rPr>
          <w:lang w:val="en-US"/>
        </w:rPr>
        <w:t>;</w:t>
      </w:r>
    </w:p>
    <w:p w:rsidR="00A12A06" w:rsidRDefault="00A12A06">
      <w:pPr>
        <w:pStyle w:val="21"/>
      </w:pPr>
      <w:r>
        <w:t>технологические сливы.</w:t>
      </w:r>
    </w:p>
    <w:p w:rsidR="00A12A06" w:rsidRDefault="00A12A06">
      <w:pPr>
        <w:pStyle w:val="27"/>
      </w:pPr>
      <w:r>
        <w:t>Сбросы в систему KTF90:</w:t>
      </w:r>
    </w:p>
    <w:p w:rsidR="00A12A06" w:rsidRPr="00FB0024" w:rsidRDefault="00A12A06">
      <w:pPr>
        <w:pStyle w:val="21"/>
      </w:pPr>
      <w:r>
        <w:t>дренажи полов кольцевых помещений межоболочечного пространства;</w:t>
      </w:r>
    </w:p>
    <w:p w:rsidR="00FB0024" w:rsidRDefault="00FB0024">
      <w:pPr>
        <w:pStyle w:val="21"/>
      </w:pPr>
      <w:r>
        <w:t>стоки после дезактивации кольцевых помещений</w:t>
      </w:r>
      <w:r w:rsidRPr="00FB0024">
        <w:t xml:space="preserve"> </w:t>
      </w:r>
      <w:r>
        <w:t>межоболочечного пространства</w:t>
      </w:r>
      <w:r w:rsidRPr="00FB0024">
        <w:t>;</w:t>
      </w:r>
    </w:p>
    <w:p w:rsidR="00A12A06" w:rsidRDefault="00815909">
      <w:pPr>
        <w:pStyle w:val="21"/>
      </w:pPr>
      <w:r>
        <w:t>стоки после пожаротушения</w:t>
      </w:r>
      <w:r w:rsidRPr="00815909">
        <w:t xml:space="preserve"> </w:t>
      </w:r>
      <w:r>
        <w:t>кольцевых помещений межоболочечного пространства</w:t>
      </w:r>
      <w:r w:rsidR="00A12A06">
        <w:t>;</w:t>
      </w:r>
    </w:p>
    <w:p w:rsidR="00A12A06" w:rsidRDefault="00A12A06">
      <w:pPr>
        <w:pStyle w:val="21"/>
      </w:pPr>
      <w:r>
        <w:lastRenderedPageBreak/>
        <w:t>технологические сливы.</w:t>
      </w:r>
    </w:p>
    <w:p w:rsidR="00A12A06" w:rsidRDefault="00A12A06">
      <w:pPr>
        <w:pStyle w:val="27"/>
      </w:pPr>
      <w:r>
        <w:t xml:space="preserve">Дренажи полов помещений и стоки после дезактивации помещений должны отводиться через трапы, установленные в перекрытиях помещений. Пропускная способность трапа </w:t>
      </w:r>
      <w:r w:rsidR="00653E3A">
        <w:t>не менее</w:t>
      </w:r>
      <w:r w:rsidRPr="004D760C">
        <w:t xml:space="preserve"> 2 л/с. Технологические сливы от оборудования и трубопроводов должны приниматься в </w:t>
      </w:r>
      <w:r w:rsidR="00DB7718" w:rsidRPr="004D760C">
        <w:t>приямок</w:t>
      </w:r>
      <w:r w:rsidR="004D760C" w:rsidRPr="004D760C">
        <w:t>, трап</w:t>
      </w:r>
      <w:r w:rsidRPr="004D760C">
        <w:t xml:space="preserve"> или врезкой в трубопровод спецканализации.</w:t>
      </w:r>
    </w:p>
    <w:p w:rsidR="00A12A06" w:rsidRDefault="00F32FC2">
      <w:pPr>
        <w:pStyle w:val="250"/>
        <w:keepNext/>
        <w:spacing w:line="288" w:lineRule="auto"/>
        <w:outlineLvl w:val="2"/>
      </w:pPr>
      <w:bookmarkStart w:id="17" w:name="_Toc421912214"/>
      <w:bookmarkStart w:id="18" w:name="_Toc420750497"/>
      <w:bookmarkStart w:id="19" w:name="_Toc433514460"/>
      <w:bookmarkStart w:id="20" w:name="_Toc165437786"/>
      <w:bookmarkStart w:id="21" w:name="_Toc166909754"/>
      <w:bookmarkStart w:id="22" w:name="_Toc240879565"/>
      <w:r>
        <w:t>5.7.</w:t>
      </w:r>
      <w:r w:rsidR="003C1FD7">
        <w:t>6</w:t>
      </w:r>
      <w:r w:rsidR="00CB34A0">
        <w:t>.2.1</w:t>
      </w:r>
      <w:r w:rsidR="00A12A06">
        <w:t>.2.3 Условия сохранения целостности защитной оболочки</w:t>
      </w:r>
      <w:bookmarkEnd w:id="18"/>
      <w:bookmarkEnd w:id="19"/>
      <w:bookmarkEnd w:id="20"/>
      <w:bookmarkEnd w:id="21"/>
      <w:bookmarkEnd w:id="22"/>
    </w:p>
    <w:p w:rsidR="00A12A06" w:rsidRDefault="00A12A06">
      <w:pPr>
        <w:pStyle w:val="27"/>
      </w:pPr>
      <w:r>
        <w:t>Напорные трубопроводы системы спецканализации KTF при проходе чере</w:t>
      </w:r>
      <w:r w:rsidR="00653E3A">
        <w:t xml:space="preserve">з защитную оболочку оборудованы </w:t>
      </w:r>
      <w:r>
        <w:t>быстродействующей локализующей арматурой с электроприводом внутри и вне защитной оболочки.</w:t>
      </w:r>
    </w:p>
    <w:p w:rsidR="00A12A06" w:rsidRDefault="00F32FC2">
      <w:pPr>
        <w:pStyle w:val="250"/>
        <w:keepNext/>
        <w:spacing w:line="288" w:lineRule="auto"/>
        <w:outlineLvl w:val="2"/>
      </w:pPr>
      <w:bookmarkStart w:id="23" w:name="_Toc409855834"/>
      <w:bookmarkStart w:id="24" w:name="_Toc415256941"/>
      <w:bookmarkStart w:id="25" w:name="_Toc421912215"/>
      <w:bookmarkStart w:id="26" w:name="_Toc165437788"/>
      <w:bookmarkStart w:id="27" w:name="_Toc166909755"/>
      <w:bookmarkStart w:id="28" w:name="_Toc240879566"/>
      <w:bookmarkEnd w:id="17"/>
      <w:r>
        <w:t>5.7.</w:t>
      </w:r>
      <w:r w:rsidR="003C1FD7">
        <w:t>6</w:t>
      </w:r>
      <w:r w:rsidR="00CB34A0">
        <w:t>.2.1</w:t>
      </w:r>
      <w:r w:rsidR="00A12A06">
        <w:t xml:space="preserve">.2.4 </w:t>
      </w:r>
      <w:bookmarkEnd w:id="23"/>
      <w:bookmarkEnd w:id="24"/>
      <w:bookmarkEnd w:id="25"/>
      <w:r w:rsidR="00A12A06">
        <w:t>АСУ ТП</w:t>
      </w:r>
      <w:bookmarkEnd w:id="26"/>
      <w:bookmarkEnd w:id="27"/>
      <w:bookmarkEnd w:id="28"/>
    </w:p>
    <w:p w:rsidR="00A12A06" w:rsidRDefault="00A12A06">
      <w:pPr>
        <w:pStyle w:val="27"/>
      </w:pPr>
      <w:r>
        <w:t xml:space="preserve">Отвод стоков системы </w:t>
      </w:r>
      <w:r>
        <w:rPr>
          <w:lang w:val="en-US"/>
        </w:rPr>
        <w:t>KTF</w:t>
      </w:r>
      <w:r>
        <w:t xml:space="preserve"> из приямков должен приводиться в действие автоматически по соответствующим сигналам и должна быть предусмотрена возможность дистанционного управления элементами системы оператором.</w:t>
      </w:r>
    </w:p>
    <w:p w:rsidR="00A12A06" w:rsidRDefault="00A12A06">
      <w:pPr>
        <w:pStyle w:val="27"/>
      </w:pPr>
      <w:r>
        <w:t>Должна быть предусмотрена выдача оператору информации по технологическим параметрам, а также состоянию и положению элементов.</w:t>
      </w:r>
    </w:p>
    <w:p w:rsidR="00A12A06" w:rsidRDefault="00F32FC2">
      <w:pPr>
        <w:pStyle w:val="250"/>
        <w:keepNext/>
        <w:spacing w:line="288" w:lineRule="auto"/>
        <w:outlineLvl w:val="2"/>
      </w:pPr>
      <w:bookmarkStart w:id="29" w:name="_Toc420750500"/>
      <w:bookmarkStart w:id="30" w:name="_Toc433514463"/>
      <w:bookmarkStart w:id="31" w:name="_Toc165437789"/>
      <w:bookmarkStart w:id="32" w:name="_Toc166909756"/>
      <w:bookmarkStart w:id="33" w:name="_Toc240879567"/>
      <w:r>
        <w:t>5.7.</w:t>
      </w:r>
      <w:r w:rsidR="003C1FD7">
        <w:t>6</w:t>
      </w:r>
      <w:r w:rsidR="00CB34A0">
        <w:t>.2.1</w:t>
      </w:r>
      <w:r w:rsidR="00A12A06">
        <w:t>.2.5 Электроснабжение</w:t>
      </w:r>
      <w:bookmarkEnd w:id="29"/>
      <w:bookmarkEnd w:id="30"/>
      <w:bookmarkEnd w:id="31"/>
      <w:bookmarkEnd w:id="32"/>
      <w:bookmarkEnd w:id="33"/>
    </w:p>
    <w:p w:rsidR="00A12A06" w:rsidRDefault="00A12A06">
      <w:pPr>
        <w:pStyle w:val="27"/>
      </w:pPr>
      <w:r>
        <w:t xml:space="preserve">Электроприводные компоненты системы </w:t>
      </w:r>
      <w:r>
        <w:rPr>
          <w:lang w:val="en-US"/>
        </w:rPr>
        <w:t>KTF</w:t>
      </w:r>
      <w:r>
        <w:t xml:space="preserve"> должны иметь питание от системы электроснабжения нормальной эксплуатации.</w:t>
      </w:r>
    </w:p>
    <w:p w:rsidR="00A12A06" w:rsidRDefault="00A12A06">
      <w:pPr>
        <w:pStyle w:val="27"/>
      </w:pPr>
      <w:r>
        <w:t>Локализующая арматура должна обеспечиваться электропитанием от системы аварийного электроснабжения.</w:t>
      </w:r>
    </w:p>
    <w:p w:rsidR="00A12A06" w:rsidRDefault="00F32FC2">
      <w:pPr>
        <w:pStyle w:val="250"/>
        <w:keepNext/>
        <w:spacing w:line="288" w:lineRule="auto"/>
        <w:outlineLvl w:val="2"/>
      </w:pPr>
      <w:bookmarkStart w:id="34" w:name="_Toc420750501"/>
      <w:bookmarkStart w:id="35" w:name="_Toc433514464"/>
      <w:bookmarkStart w:id="36" w:name="_Toc165437790"/>
      <w:bookmarkStart w:id="37" w:name="_Toc166909757"/>
      <w:bookmarkStart w:id="38" w:name="_Toc240879568"/>
      <w:r>
        <w:t>5.7.</w:t>
      </w:r>
      <w:r w:rsidR="003C1FD7">
        <w:t>6</w:t>
      </w:r>
      <w:r w:rsidR="00CB34A0">
        <w:t>.2.1</w:t>
      </w:r>
      <w:r w:rsidR="00A12A06">
        <w:t>.2.6 Вентиляция и охлаждение помещений</w:t>
      </w:r>
      <w:bookmarkEnd w:id="34"/>
      <w:bookmarkEnd w:id="35"/>
      <w:bookmarkEnd w:id="36"/>
      <w:bookmarkEnd w:id="37"/>
      <w:bookmarkEnd w:id="38"/>
    </w:p>
    <w:p w:rsidR="00A12A06" w:rsidRDefault="00A12A06">
      <w:pPr>
        <w:pStyle w:val="27"/>
        <w:rPr>
          <w:szCs w:val="24"/>
        </w:rPr>
      </w:pPr>
      <w:r>
        <w:rPr>
          <w:szCs w:val="24"/>
        </w:rPr>
        <w:t xml:space="preserve">В помещениях, в которых расположено оборудование системы </w:t>
      </w:r>
      <w:r>
        <w:t>спецканализации</w:t>
      </w:r>
      <w:r>
        <w:rPr>
          <w:szCs w:val="24"/>
        </w:rPr>
        <w:t>, должно обеспечиваться поддержание параметров окружающей среды, необходимых для работы оборудования.</w:t>
      </w:r>
    </w:p>
    <w:p w:rsidR="00A12A06" w:rsidRDefault="00F32FC2">
      <w:pPr>
        <w:pStyle w:val="250"/>
        <w:keepNext/>
        <w:spacing w:line="288" w:lineRule="auto"/>
        <w:outlineLvl w:val="2"/>
      </w:pPr>
      <w:bookmarkStart w:id="39" w:name="_Toc418495722"/>
      <w:bookmarkStart w:id="40" w:name="_Toc420750502"/>
      <w:bookmarkStart w:id="41" w:name="_Toc433514465"/>
      <w:bookmarkStart w:id="42" w:name="_Toc165437791"/>
      <w:bookmarkStart w:id="43" w:name="_Toc166909758"/>
      <w:bookmarkStart w:id="44" w:name="_Toc240879569"/>
      <w:r>
        <w:t>5.7.</w:t>
      </w:r>
      <w:r w:rsidR="003C1FD7">
        <w:t>6</w:t>
      </w:r>
      <w:r w:rsidR="00CB34A0">
        <w:t>.2.1</w:t>
      </w:r>
      <w:r w:rsidR="00A12A06">
        <w:t>.2.7 Оборудование и материалы</w:t>
      </w:r>
      <w:bookmarkEnd w:id="40"/>
      <w:bookmarkEnd w:id="41"/>
      <w:bookmarkEnd w:id="42"/>
      <w:bookmarkEnd w:id="43"/>
      <w:bookmarkEnd w:id="44"/>
    </w:p>
    <w:p w:rsidR="00A12A06" w:rsidRDefault="00A12A06">
      <w:pPr>
        <w:pStyle w:val="27"/>
      </w:pPr>
      <w:r>
        <w:t>Выбор оборудования и материалов должен быть осуществлен с учетом функций системы, в соответствии с требованиями раздела 3 ПНАЭ Г-7-008-89 (с изм. 1) и с учетом условий окружающей среды в помещениях, где располагаются компоненты системы.</w:t>
      </w:r>
    </w:p>
    <w:p w:rsidR="00A12A06" w:rsidRPr="00AD25CC" w:rsidRDefault="00A12A06">
      <w:pPr>
        <w:pStyle w:val="27"/>
        <w:rPr>
          <w:bCs/>
          <w:iCs/>
        </w:rPr>
      </w:pPr>
      <w:r w:rsidRPr="00AD25CC">
        <w:rPr>
          <w:bCs/>
          <w:iCs/>
        </w:rPr>
        <w:t>Условия окружающей среды для оборудования, расположенного в защитной оболочке, представлены в разделе 5 Технического задания на разработку технического проекта реакторной установки ВВЭР-1200 (392М-ТЗ-001).</w:t>
      </w:r>
    </w:p>
    <w:p w:rsidR="00A12A06" w:rsidRPr="00AD25CC" w:rsidRDefault="00F32FC2">
      <w:pPr>
        <w:pStyle w:val="250"/>
        <w:keepNext/>
        <w:spacing w:line="288" w:lineRule="auto"/>
        <w:outlineLvl w:val="2"/>
      </w:pPr>
      <w:bookmarkStart w:id="45" w:name="_Toc418495723"/>
      <w:bookmarkStart w:id="46" w:name="_Toc433514466"/>
      <w:bookmarkStart w:id="47" w:name="_Toc165437792"/>
      <w:bookmarkStart w:id="48" w:name="_Toc166909759"/>
      <w:bookmarkStart w:id="49" w:name="_Toc240879570"/>
      <w:bookmarkEnd w:id="39"/>
      <w:r>
        <w:t>5.7.</w:t>
      </w:r>
      <w:r w:rsidR="003C1FD7">
        <w:t>6</w:t>
      </w:r>
      <w:r w:rsidR="00CB34A0" w:rsidRPr="00AD25CC">
        <w:t>.2.1</w:t>
      </w:r>
      <w:r w:rsidR="00A12A06" w:rsidRPr="00AD25CC">
        <w:t>.2.8 Испытания и проверки</w:t>
      </w:r>
      <w:bookmarkEnd w:id="45"/>
      <w:bookmarkEnd w:id="46"/>
      <w:bookmarkEnd w:id="47"/>
      <w:bookmarkEnd w:id="48"/>
      <w:bookmarkEnd w:id="49"/>
    </w:p>
    <w:p w:rsidR="00A12A06" w:rsidRDefault="00A12A06">
      <w:pPr>
        <w:pStyle w:val="27"/>
      </w:pPr>
      <w:r w:rsidRPr="00AD25CC">
        <w:t xml:space="preserve">Система </w:t>
      </w:r>
      <w:r w:rsidRPr="00AD25CC">
        <w:rPr>
          <w:lang w:val="en-US"/>
        </w:rPr>
        <w:t>KTF</w:t>
      </w:r>
      <w:r w:rsidRPr="00AD25CC">
        <w:t xml:space="preserve"> должна быть рассчитана на обеспечение:</w:t>
      </w:r>
    </w:p>
    <w:p w:rsidR="00A12A06" w:rsidRDefault="00A12A06">
      <w:pPr>
        <w:pStyle w:val="21"/>
      </w:pPr>
      <w:r>
        <w:t>периодических осмотров основного оборудования;</w:t>
      </w:r>
    </w:p>
    <w:p w:rsidR="00A12A06" w:rsidRDefault="00A12A06">
      <w:pPr>
        <w:pStyle w:val="21"/>
      </w:pPr>
      <w:r>
        <w:t>периодических функциональных испытаний, с целью подтверждения целостности компонентов, контроля работоспособности и готовности системы к выполнению заданных функций.</w:t>
      </w:r>
    </w:p>
    <w:p w:rsidR="00A12A06" w:rsidRDefault="00F32FC2">
      <w:pPr>
        <w:pStyle w:val="250"/>
        <w:keepNext/>
        <w:spacing w:line="288" w:lineRule="auto"/>
        <w:outlineLvl w:val="2"/>
      </w:pPr>
      <w:bookmarkStart w:id="50" w:name="_Toc404957375"/>
      <w:bookmarkStart w:id="51" w:name="_Toc405031236"/>
      <w:bookmarkStart w:id="52" w:name="_Toc407267639"/>
      <w:bookmarkStart w:id="53" w:name="_Toc418495724"/>
      <w:bookmarkStart w:id="54" w:name="_Toc420750504"/>
      <w:bookmarkStart w:id="55" w:name="_Toc433514467"/>
      <w:bookmarkStart w:id="56" w:name="_Toc165437793"/>
      <w:bookmarkStart w:id="57" w:name="_Toc166909760"/>
      <w:bookmarkStart w:id="58" w:name="_Toc240879571"/>
      <w:r>
        <w:t>5.7.</w:t>
      </w:r>
      <w:r w:rsidR="003C1FD7">
        <w:t>6</w:t>
      </w:r>
      <w:r w:rsidR="00CB34A0">
        <w:t>.2.1</w:t>
      </w:r>
      <w:r w:rsidR="00A12A06">
        <w:t xml:space="preserve">.2.9 Требования к системам, связанным с системой </w:t>
      </w:r>
      <w:bookmarkEnd w:id="54"/>
      <w:bookmarkEnd w:id="55"/>
      <w:bookmarkEnd w:id="56"/>
      <w:r w:rsidR="00A12A06">
        <w:t>KTF</w:t>
      </w:r>
      <w:bookmarkEnd w:id="57"/>
      <w:bookmarkEnd w:id="58"/>
    </w:p>
    <w:p w:rsidR="00A12A06" w:rsidRDefault="00A12A06">
      <w:pPr>
        <w:pStyle w:val="27"/>
      </w:pPr>
      <w:r>
        <w:t xml:space="preserve">Для обеспечения работоспособности системы </w:t>
      </w:r>
      <w:r>
        <w:rPr>
          <w:lang w:val="en-US"/>
        </w:rPr>
        <w:t>KTF</w:t>
      </w:r>
      <w:r>
        <w:t xml:space="preserve"> необходимо функционирование следующих систем:</w:t>
      </w:r>
    </w:p>
    <w:p w:rsidR="00A12A06" w:rsidRPr="00921CAE" w:rsidRDefault="00A12A06">
      <w:pPr>
        <w:pStyle w:val="21"/>
      </w:pPr>
      <w:r>
        <w:t>систем</w:t>
      </w:r>
      <w:r w:rsidR="00BA7B7A">
        <w:t>ы</w:t>
      </w:r>
      <w:r>
        <w:t xml:space="preserve"> переработки трапных вод (</w:t>
      </w:r>
      <w:r>
        <w:rPr>
          <w:lang w:val="en-US"/>
        </w:rPr>
        <w:t>KP</w:t>
      </w:r>
      <w:r>
        <w:t>F);</w:t>
      </w:r>
    </w:p>
    <w:p w:rsidR="004060C9" w:rsidRDefault="00A12A06">
      <w:pPr>
        <w:pStyle w:val="21"/>
      </w:pPr>
      <w:r>
        <w:t>систем</w:t>
      </w:r>
      <w:r w:rsidR="00BA7B7A">
        <w:t>ы</w:t>
      </w:r>
      <w:r>
        <w:t xml:space="preserve"> электроснабжения нормальной эксплуатации</w:t>
      </w:r>
      <w:r w:rsidR="004060C9">
        <w:rPr>
          <w:lang w:val="en-US"/>
        </w:rPr>
        <w:t>;</w:t>
      </w:r>
    </w:p>
    <w:p w:rsidR="00A12A06" w:rsidRDefault="004060C9">
      <w:pPr>
        <w:pStyle w:val="21"/>
      </w:pPr>
      <w:r>
        <w:t>систем</w:t>
      </w:r>
      <w:r w:rsidR="00BA7B7A">
        <w:t>ы</w:t>
      </w:r>
      <w:r>
        <w:t xml:space="preserve"> аварийного электроснабжения</w:t>
      </w:r>
      <w:r w:rsidR="00A12A06">
        <w:t>;</w:t>
      </w:r>
    </w:p>
    <w:p w:rsidR="00A12A06" w:rsidRDefault="00A12A06">
      <w:pPr>
        <w:pStyle w:val="21"/>
      </w:pPr>
      <w:r>
        <w:lastRenderedPageBreak/>
        <w:t>АСУ ТП;</w:t>
      </w:r>
    </w:p>
    <w:p w:rsidR="00A12A06" w:rsidRDefault="00A12A06">
      <w:pPr>
        <w:pStyle w:val="21"/>
      </w:pPr>
      <w:r>
        <w:t>системы вентиляции и охлаждения помещений.</w:t>
      </w:r>
    </w:p>
    <w:p w:rsidR="004E3A9A" w:rsidRPr="00B23CC9" w:rsidRDefault="00A12A06" w:rsidP="002D2DC6">
      <w:pPr>
        <w:ind w:firstLine="900"/>
        <w:jc w:val="both"/>
      </w:pPr>
      <w:r w:rsidRPr="00E65D4C">
        <w:t>Систе</w:t>
      </w:r>
      <w:r w:rsidRPr="00B23CC9">
        <w:t xml:space="preserve">ма переработки трапных вод (KPF) должна обеспечивать прием и переработку радиоактивно-загрязненных стоков спецканализации системы КТF. Описание системы переработки трапных вод представлено в </w:t>
      </w:r>
      <w:r w:rsidR="00F32FC2" w:rsidRPr="00B23CC9">
        <w:t>5.7.</w:t>
      </w:r>
      <w:r w:rsidR="00BA7B7A" w:rsidRPr="00B23CC9">
        <w:t>6</w:t>
      </w:r>
      <w:r w:rsidR="00C62D01" w:rsidRPr="00B23CC9">
        <w:t>.2.5</w:t>
      </w:r>
      <w:r w:rsidRPr="00B23CC9">
        <w:t xml:space="preserve"> </w:t>
      </w:r>
      <w:r w:rsidR="006D2335" w:rsidRPr="00B23CC9">
        <w:t>проектной документации</w:t>
      </w:r>
      <w:r w:rsidRPr="00B23CC9">
        <w:t>.</w:t>
      </w:r>
    </w:p>
    <w:p w:rsidR="00A12A06" w:rsidRPr="00B23CC9" w:rsidRDefault="00A12A06">
      <w:pPr>
        <w:pStyle w:val="27"/>
        <w:rPr>
          <w:color w:val="000000"/>
        </w:rPr>
      </w:pPr>
      <w:r w:rsidRPr="00B23CC9">
        <w:t xml:space="preserve">Система аварийного электроснабжения должна обеспечивать электропитанием локализующую арматуру системы </w:t>
      </w:r>
      <w:r w:rsidRPr="00B23CC9">
        <w:rPr>
          <w:lang w:val="en-US"/>
        </w:rPr>
        <w:t>KTF</w:t>
      </w:r>
      <w:r w:rsidRPr="00B23CC9">
        <w:t xml:space="preserve"> во всех проектных режимах. Проект системы аварийного электроснабжения должен удовлетворять требованиям пункта 1.2.12 НП-001-97 (ОПБ-88/97). Описание системы аварийного электроснабжения представлено в </w:t>
      </w:r>
      <w:r w:rsidR="00674EB6" w:rsidRPr="00B23CC9">
        <w:t>5</w:t>
      </w:r>
      <w:r w:rsidRPr="00B23CC9">
        <w:t>.</w:t>
      </w:r>
      <w:r w:rsidR="00F32FC2" w:rsidRPr="00B23CC9">
        <w:t>1</w:t>
      </w:r>
      <w:r w:rsidR="00674EB6" w:rsidRPr="00B23CC9">
        <w:t xml:space="preserve"> </w:t>
      </w:r>
      <w:r w:rsidR="006D2335" w:rsidRPr="00B23CC9">
        <w:t>проектной документации</w:t>
      </w:r>
      <w:r w:rsidRPr="00B23CC9">
        <w:t>.</w:t>
      </w:r>
    </w:p>
    <w:p w:rsidR="00A12A06" w:rsidRPr="00B23CC9" w:rsidRDefault="00A12A06">
      <w:pPr>
        <w:pStyle w:val="27"/>
      </w:pPr>
      <w:r w:rsidRPr="00B23CC9">
        <w:t xml:space="preserve">Система электроснабжения нормальной эксплуатации должна обеспечивать электропитанием электроприводные элементы системы </w:t>
      </w:r>
      <w:r w:rsidRPr="00B23CC9">
        <w:rPr>
          <w:lang w:val="en-US"/>
        </w:rPr>
        <w:t>KTF</w:t>
      </w:r>
      <w:r w:rsidRPr="00B23CC9">
        <w:t xml:space="preserve"> во всех проектных режимах. Описание системы электроснабжения нормальной эксплуатации представлено в </w:t>
      </w:r>
      <w:r w:rsidR="00674EB6" w:rsidRPr="00B23CC9">
        <w:t>5</w:t>
      </w:r>
      <w:r w:rsidRPr="00B23CC9">
        <w:t>.</w:t>
      </w:r>
      <w:r w:rsidR="00F32FC2" w:rsidRPr="00B23CC9">
        <w:t>1</w:t>
      </w:r>
      <w:r w:rsidRPr="00B23CC9">
        <w:t xml:space="preserve"> </w:t>
      </w:r>
      <w:r w:rsidR="006D2335" w:rsidRPr="00B23CC9">
        <w:t>проектной документации</w:t>
      </w:r>
      <w:r w:rsidRPr="00B23CC9">
        <w:t>.</w:t>
      </w:r>
    </w:p>
    <w:p w:rsidR="00A12A06" w:rsidRPr="00B23CC9" w:rsidRDefault="00A12A06">
      <w:pPr>
        <w:pStyle w:val="27"/>
      </w:pPr>
      <w:r w:rsidRPr="00B23CC9">
        <w:t>АСУ ТП должна обеспечивать:</w:t>
      </w:r>
    </w:p>
    <w:p w:rsidR="00A12A06" w:rsidRPr="00B23CC9" w:rsidRDefault="00A12A06">
      <w:pPr>
        <w:pStyle w:val="21"/>
      </w:pPr>
      <w:r w:rsidRPr="00B23CC9">
        <w:t>логическое дискретное (автоматическое) управление (блокировки, АВР);</w:t>
      </w:r>
    </w:p>
    <w:p w:rsidR="00A12A06" w:rsidRPr="00B23CC9" w:rsidRDefault="00A12A06">
      <w:pPr>
        <w:pStyle w:val="21"/>
      </w:pPr>
      <w:r w:rsidRPr="00B23CC9">
        <w:t>технологические защиты оборудования;</w:t>
      </w:r>
    </w:p>
    <w:p w:rsidR="00A12A06" w:rsidRPr="00B23CC9" w:rsidRDefault="00A12A06">
      <w:pPr>
        <w:pStyle w:val="21"/>
      </w:pPr>
      <w:r w:rsidRPr="00B23CC9">
        <w:t>сбор и обработку информации о состоянии системы;</w:t>
      </w:r>
    </w:p>
    <w:p w:rsidR="00A12A06" w:rsidRPr="00B23CC9" w:rsidRDefault="00A12A06">
      <w:pPr>
        <w:pStyle w:val="21"/>
      </w:pPr>
      <w:r w:rsidRPr="00B23CC9">
        <w:t>технологическую и аварийную сигнализацию;</w:t>
      </w:r>
    </w:p>
    <w:p w:rsidR="00A12A06" w:rsidRPr="00B23CC9" w:rsidRDefault="00A12A06">
      <w:pPr>
        <w:pStyle w:val="21"/>
      </w:pPr>
      <w:r w:rsidRPr="00B23CC9">
        <w:t>регистрацию, архивирование и представление ретроспективной информации о технологических параметрах, переключен</w:t>
      </w:r>
      <w:r w:rsidR="00CA72C1" w:rsidRPr="00B23CC9">
        <w:t>иях в системе, работе автоматик.</w:t>
      </w:r>
    </w:p>
    <w:p w:rsidR="00A12A06" w:rsidRPr="00B23CC9" w:rsidRDefault="00A12A06">
      <w:pPr>
        <w:pStyle w:val="27"/>
      </w:pPr>
      <w:r w:rsidRPr="00B23CC9">
        <w:t xml:space="preserve">Проект АСУ ТП должен удовлетворять требованиям пункта 1.2.12 НП-001-97 (ОПБ-88/97). Описание АСУ ТП представлено в </w:t>
      </w:r>
      <w:r w:rsidR="00674EB6" w:rsidRPr="00B23CC9">
        <w:t>5.</w:t>
      </w:r>
      <w:r w:rsidR="0099781E" w:rsidRPr="00B23CC9">
        <w:rPr>
          <w:lang w:val="en-US"/>
        </w:rPr>
        <w:t>7</w:t>
      </w:r>
      <w:r w:rsidR="00674EB6" w:rsidRPr="00B23CC9">
        <w:t>.</w:t>
      </w:r>
      <w:r w:rsidR="00994A11" w:rsidRPr="00B23CC9">
        <w:t>8</w:t>
      </w:r>
      <w:r w:rsidR="0099781E" w:rsidRPr="00B23CC9">
        <w:rPr>
          <w:lang w:val="en-US"/>
        </w:rPr>
        <w:t xml:space="preserve"> </w:t>
      </w:r>
      <w:r w:rsidR="006D2335" w:rsidRPr="00B23CC9">
        <w:t>проектной документации</w:t>
      </w:r>
      <w:r w:rsidRPr="00B23CC9">
        <w:t>.</w:t>
      </w:r>
    </w:p>
    <w:p w:rsidR="00A12A06" w:rsidRPr="00B23CC9" w:rsidRDefault="00A12A06">
      <w:pPr>
        <w:pStyle w:val="27"/>
      </w:pPr>
      <w:r w:rsidRPr="00B23CC9">
        <w:t xml:space="preserve">Система вентиляции и охлаждения помещений, в которых расположено оборудование системы спецканализации здания реактора, должна обеспечивать поддержание параметров окружающей среды, необходимых для работы оборудования данной системы. Описание системы вентиляции представлено в </w:t>
      </w:r>
      <w:r w:rsidR="00674EB6" w:rsidRPr="00B23CC9">
        <w:t>5</w:t>
      </w:r>
      <w:r w:rsidRPr="00B23CC9">
        <w:t>.</w:t>
      </w:r>
      <w:r w:rsidR="00F32FC2" w:rsidRPr="00B23CC9">
        <w:t>4</w:t>
      </w:r>
      <w:r w:rsidRPr="00B23CC9">
        <w:t xml:space="preserve"> </w:t>
      </w:r>
      <w:r w:rsidR="006D2335" w:rsidRPr="00B23CC9">
        <w:t>проектной документации</w:t>
      </w:r>
      <w:r w:rsidRPr="00B23CC9">
        <w:t>.</w:t>
      </w:r>
    </w:p>
    <w:p w:rsidR="00A12A06" w:rsidRDefault="00F32FC2">
      <w:pPr>
        <w:pStyle w:val="250"/>
        <w:keepNext/>
        <w:spacing w:line="288" w:lineRule="auto"/>
        <w:outlineLvl w:val="2"/>
      </w:pPr>
      <w:bookmarkStart w:id="59" w:name="_Toc404957376"/>
      <w:bookmarkStart w:id="60" w:name="_Toc405031237"/>
      <w:bookmarkStart w:id="61" w:name="_Toc407267640"/>
      <w:bookmarkStart w:id="62" w:name="_Toc418495725"/>
      <w:bookmarkStart w:id="63" w:name="_Toc433514468"/>
      <w:bookmarkStart w:id="64" w:name="_Toc165437794"/>
      <w:bookmarkStart w:id="65" w:name="_Toc166909761"/>
      <w:bookmarkStart w:id="66" w:name="_Toc240879572"/>
      <w:bookmarkEnd w:id="50"/>
      <w:bookmarkEnd w:id="51"/>
      <w:bookmarkEnd w:id="52"/>
      <w:bookmarkEnd w:id="53"/>
      <w:r w:rsidRPr="00B23CC9">
        <w:t>5.7.</w:t>
      </w:r>
      <w:r w:rsidR="003C1FD7" w:rsidRPr="00B23CC9">
        <w:t>6</w:t>
      </w:r>
      <w:r w:rsidR="00CB34A0" w:rsidRPr="00B23CC9">
        <w:t>.2.1</w:t>
      </w:r>
      <w:r w:rsidR="00A12A06" w:rsidRPr="00B23CC9">
        <w:t>.2.10 Требования к компоновке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A12A06" w:rsidRDefault="00A12A06">
      <w:pPr>
        <w:pStyle w:val="27"/>
      </w:pPr>
      <w:r>
        <w:t>Компоновка системы и взаимное расположение элементов должны быть выполнены с учетом следующих требований:</w:t>
      </w:r>
    </w:p>
    <w:p w:rsidR="00A12A06" w:rsidRDefault="00A12A06">
      <w:pPr>
        <w:pStyle w:val="21"/>
      </w:pPr>
      <w:r>
        <w:t>обеспечение необходимых условий для нормального протекания предусмотренных проектом технологических процессов;</w:t>
      </w:r>
    </w:p>
    <w:p w:rsidR="00A12A06" w:rsidRDefault="00A12A06">
      <w:pPr>
        <w:pStyle w:val="21"/>
      </w:pPr>
      <w:r>
        <w:t>обеспечение безопасных условий эксплуатации для персонала;</w:t>
      </w:r>
    </w:p>
    <w:p w:rsidR="00A12A06" w:rsidRDefault="00A12A06">
      <w:pPr>
        <w:pStyle w:val="21"/>
      </w:pPr>
      <w:r>
        <w:t>оборудование системы KT</w:t>
      </w:r>
      <w:r>
        <w:rPr>
          <w:lang w:val="en-US"/>
        </w:rPr>
        <w:t>F</w:t>
      </w:r>
      <w:r>
        <w:t xml:space="preserve"> должны быть </w:t>
      </w:r>
      <w:r w:rsidRPr="004D760C">
        <w:t>размещены в здании реактора;</w:t>
      </w:r>
    </w:p>
    <w:p w:rsidR="00A12A06" w:rsidRDefault="00A12A06">
      <w:pPr>
        <w:pStyle w:val="21"/>
      </w:pPr>
      <w:r>
        <w:t>сокращение до минимума технологических коммуникаций;</w:t>
      </w:r>
    </w:p>
    <w:p w:rsidR="00A12A06" w:rsidRDefault="00A12A06">
      <w:pPr>
        <w:pStyle w:val="21"/>
      </w:pPr>
      <w:r>
        <w:t>для оборудования, трубопроводов и арматуры должны быть обеспечены доступ и условия для проведения технического обслуживания и ремонта.</w:t>
      </w:r>
    </w:p>
    <w:p w:rsidR="00A12A06" w:rsidRDefault="00F32FC2">
      <w:pPr>
        <w:pStyle w:val="250"/>
        <w:keepNext/>
        <w:spacing w:line="288" w:lineRule="auto"/>
        <w:outlineLvl w:val="2"/>
      </w:pPr>
      <w:bookmarkStart w:id="67" w:name="_Toc418495726"/>
      <w:bookmarkStart w:id="68" w:name="_Toc418820336"/>
      <w:bookmarkStart w:id="69" w:name="_Toc433514469"/>
      <w:bookmarkStart w:id="70" w:name="_Toc165437795"/>
      <w:bookmarkStart w:id="71" w:name="_Toc166909762"/>
      <w:bookmarkStart w:id="72" w:name="_Toc240879573"/>
      <w:r>
        <w:t>5.7.</w:t>
      </w:r>
      <w:r w:rsidR="003C1FD7">
        <w:t>6</w:t>
      </w:r>
      <w:r w:rsidR="00CB34A0">
        <w:t>.2.1</w:t>
      </w:r>
      <w:r w:rsidR="00A12A06">
        <w:t>.3 Общее описание</w:t>
      </w:r>
      <w:bookmarkEnd w:id="67"/>
      <w:bookmarkEnd w:id="68"/>
      <w:bookmarkEnd w:id="69"/>
      <w:bookmarkEnd w:id="70"/>
      <w:bookmarkEnd w:id="71"/>
      <w:bookmarkEnd w:id="72"/>
    </w:p>
    <w:p w:rsidR="00A12A06" w:rsidRDefault="00F32FC2">
      <w:pPr>
        <w:pStyle w:val="250"/>
        <w:keepNext/>
        <w:spacing w:line="288" w:lineRule="auto"/>
        <w:outlineLvl w:val="2"/>
      </w:pPr>
      <w:bookmarkStart w:id="73" w:name="_Toc418495727"/>
      <w:bookmarkStart w:id="74" w:name="_Toc420750507"/>
      <w:bookmarkStart w:id="75" w:name="_Toc433514470"/>
      <w:bookmarkStart w:id="76" w:name="_Toc165437796"/>
      <w:bookmarkStart w:id="77" w:name="_Toc166909763"/>
      <w:bookmarkStart w:id="78" w:name="_Toc240879574"/>
      <w:r>
        <w:t>5.7.</w:t>
      </w:r>
      <w:r w:rsidR="003C1FD7">
        <w:t>6</w:t>
      </w:r>
      <w:r w:rsidR="00CB34A0">
        <w:t>.2.1</w:t>
      </w:r>
      <w:r w:rsidR="00A12A06">
        <w:t>.3.1 Описание технологической схемы</w:t>
      </w:r>
      <w:bookmarkEnd w:id="74"/>
      <w:bookmarkEnd w:id="75"/>
      <w:bookmarkEnd w:id="76"/>
      <w:bookmarkEnd w:id="77"/>
      <w:bookmarkEnd w:id="78"/>
    </w:p>
    <w:p w:rsidR="00A12A06" w:rsidRDefault="00A12A06">
      <w:pPr>
        <w:pStyle w:val="27"/>
      </w:pPr>
      <w:r>
        <w:t xml:space="preserve">Технологическая схема системы спецканализации здания реактора представлена на чертеже </w:t>
      </w:r>
      <w:bookmarkStart w:id="79" w:name="OLE_LINK4"/>
      <w:r w:rsidR="00D25BBF">
        <w:rPr>
          <w:lang w:val="en-US"/>
        </w:rPr>
        <w:t>LN</w:t>
      </w:r>
      <w:r w:rsidR="00D25BBF" w:rsidRPr="00D25BBF">
        <w:t>2</w:t>
      </w:r>
      <w:r w:rsidR="00D25BBF">
        <w:rPr>
          <w:lang w:val="en-US"/>
        </w:rPr>
        <w:t>P</w:t>
      </w:r>
      <w:r w:rsidR="00D25BBF" w:rsidRPr="00D25BBF">
        <w:t>.</w:t>
      </w:r>
      <w:r>
        <w:t>B.110.&amp;.0U</w:t>
      </w:r>
      <w:r>
        <w:rPr>
          <w:lang w:val="en-US"/>
        </w:rPr>
        <w:t>JA</w:t>
      </w:r>
      <w:r>
        <w:t>&amp;&amp;.</w:t>
      </w:r>
      <w:r>
        <w:rPr>
          <w:lang w:val="en-US"/>
        </w:rPr>
        <w:t>KTF</w:t>
      </w:r>
      <w:r>
        <w:t>&amp;&amp;.053.</w:t>
      </w:r>
      <w:r>
        <w:rPr>
          <w:lang w:val="en-GB"/>
        </w:rPr>
        <w:t>LG</w:t>
      </w:r>
      <w:r>
        <w:t>.0001</w:t>
      </w:r>
      <w:bookmarkEnd w:id="79"/>
      <w:r w:rsidR="00F32FC2">
        <w:t>К</w:t>
      </w:r>
      <w:r>
        <w:t>.</w:t>
      </w:r>
    </w:p>
    <w:p w:rsidR="00A12A06" w:rsidRDefault="00A12A06" w:rsidP="00DE5739">
      <w:pPr>
        <w:pStyle w:val="27"/>
      </w:pPr>
      <w:r w:rsidRPr="00DE5739">
        <w:t xml:space="preserve">Из помещений </w:t>
      </w:r>
      <w:r w:rsidR="00DE5739">
        <w:t>зоны контролируемого доступа</w:t>
      </w:r>
      <w:r w:rsidR="00DE5739" w:rsidRPr="00DE5739">
        <w:t xml:space="preserve"> </w:t>
      </w:r>
      <w:r w:rsidRPr="00DE5739">
        <w:t xml:space="preserve">здания реактора </w:t>
      </w:r>
      <w:r w:rsidR="00DE5739">
        <w:t>и кольцевых помещений</w:t>
      </w:r>
      <w:r w:rsidR="00DE5739" w:rsidRPr="00FB0024">
        <w:t xml:space="preserve"> </w:t>
      </w:r>
      <w:r w:rsidR="00DE5739">
        <w:t>межоболочечного пространства</w:t>
      </w:r>
      <w:r w:rsidR="00DE5739" w:rsidRPr="00DE5739">
        <w:t xml:space="preserve"> </w:t>
      </w:r>
      <w:r w:rsidRPr="00DE5739">
        <w:t xml:space="preserve">прием аварийных протечек или стоков после дезактивации помещений осуществляется через трапы с перепускным клапаном, препятствующим контакту по воздуху с другими помещениями. Стоки спецканализации удаляются по мере поступления </w:t>
      </w:r>
      <w:r w:rsidR="00DE5739">
        <w:t xml:space="preserve">в </w:t>
      </w:r>
      <w:r w:rsidRPr="00DE5739">
        <w:t xml:space="preserve">приямки, откуда насосами перекачиваются на </w:t>
      </w:r>
      <w:r w:rsidRPr="00DE5739">
        <w:lastRenderedPageBreak/>
        <w:t>переработку. В зависимости от технологической принадлежности, состава стоков, содержащих радиоактивные загрязнения</w:t>
      </w:r>
      <w:r w:rsidR="00DE5739">
        <w:t>,</w:t>
      </w:r>
      <w:r w:rsidRPr="00DE5739">
        <w:t xml:space="preserve"> и компоновочных решений, осуществляется дифференцированный сбор потоков</w:t>
      </w:r>
      <w:r>
        <w:t>.</w:t>
      </w:r>
    </w:p>
    <w:p w:rsidR="00A12A06" w:rsidRDefault="00A12A06">
      <w:pPr>
        <w:pStyle w:val="27"/>
      </w:pPr>
      <w:r>
        <w:t>В состав системы КТ</w:t>
      </w:r>
      <w:r>
        <w:rPr>
          <w:lang w:val="en-US"/>
        </w:rPr>
        <w:t>F</w:t>
      </w:r>
      <w:r>
        <w:t>40 входят:</w:t>
      </w:r>
    </w:p>
    <w:p w:rsidR="00A12A06" w:rsidRDefault="00A12A06">
      <w:pPr>
        <w:pStyle w:val="21"/>
      </w:pPr>
      <w:r>
        <w:t>насосы КТF40АР001</w:t>
      </w:r>
      <w:r w:rsidR="00DE5739">
        <w:t xml:space="preserve"> </w:t>
      </w:r>
      <w:r w:rsidR="00DE5739">
        <w:rPr>
          <w:rFonts w:cs="Times New Roman CYR"/>
        </w:rPr>
        <w:t>÷</w:t>
      </w:r>
      <w:r>
        <w:t xml:space="preserve"> КТ</w:t>
      </w:r>
      <w:r>
        <w:rPr>
          <w:lang w:val="en-US"/>
        </w:rPr>
        <w:t>F</w:t>
      </w:r>
      <w:r w:rsidR="00DE5739">
        <w:t>40АР01</w:t>
      </w:r>
      <w:r>
        <w:t>2;</w:t>
      </w:r>
    </w:p>
    <w:p w:rsidR="00A12A06" w:rsidRDefault="00A12A06">
      <w:pPr>
        <w:pStyle w:val="21"/>
      </w:pPr>
      <w:r>
        <w:t>трапы спецканализации КТ</w:t>
      </w:r>
      <w:r>
        <w:rPr>
          <w:lang w:val="en-US"/>
        </w:rPr>
        <w:t>F</w:t>
      </w:r>
      <w:r>
        <w:t xml:space="preserve">40ВВ301 </w:t>
      </w:r>
      <w:r>
        <w:sym w:font="Symbol" w:char="F0B8"/>
      </w:r>
      <w:r>
        <w:t xml:space="preserve"> КТF40ВВ3</w:t>
      </w:r>
      <w:r w:rsidR="00DE5739">
        <w:t>30</w:t>
      </w:r>
      <w:r>
        <w:t xml:space="preserve"> с перепускными клапанами КТF40</w:t>
      </w:r>
      <w:r>
        <w:rPr>
          <w:lang w:val="en-US"/>
        </w:rPr>
        <w:t>AA</w:t>
      </w:r>
      <w:r>
        <w:t xml:space="preserve">701 </w:t>
      </w:r>
      <w:r>
        <w:sym w:font="Symbol" w:char="F0B8"/>
      </w:r>
      <w:r>
        <w:t xml:space="preserve"> КТ</w:t>
      </w:r>
      <w:r>
        <w:rPr>
          <w:lang w:val="en-US"/>
        </w:rPr>
        <w:t>F</w:t>
      </w:r>
      <w:r>
        <w:t>40</w:t>
      </w:r>
      <w:r>
        <w:rPr>
          <w:lang w:val="en-US"/>
        </w:rPr>
        <w:t>AA</w:t>
      </w:r>
      <w:r>
        <w:t>7</w:t>
      </w:r>
      <w:r w:rsidR="00DE5739">
        <w:t>30</w:t>
      </w:r>
      <w:r>
        <w:t xml:space="preserve">; </w:t>
      </w:r>
    </w:p>
    <w:p w:rsidR="00A12A06" w:rsidRDefault="00A12A06">
      <w:pPr>
        <w:pStyle w:val="21"/>
      </w:pPr>
      <w:r>
        <w:t>трубопроводы;</w:t>
      </w:r>
    </w:p>
    <w:p w:rsidR="00A12A06" w:rsidRDefault="00A12A06">
      <w:pPr>
        <w:pStyle w:val="21"/>
      </w:pPr>
      <w:r>
        <w:t>арматура.</w:t>
      </w:r>
    </w:p>
    <w:p w:rsidR="008D288E" w:rsidRDefault="00A12A06" w:rsidP="008D288E">
      <w:pPr>
        <w:pStyle w:val="27"/>
      </w:pPr>
      <w:r>
        <w:t>Радиоактивно-загрязненные стоки спецканализации системы KT</w:t>
      </w:r>
      <w:r>
        <w:rPr>
          <w:lang w:val="en-US"/>
        </w:rPr>
        <w:t>F</w:t>
      </w:r>
      <w:r>
        <w:t>40 собираются в приямки К</w:t>
      </w:r>
      <w:r>
        <w:rPr>
          <w:lang w:val="en-US"/>
        </w:rPr>
        <w:t>T</w:t>
      </w:r>
      <w:r>
        <w:t>F40ВВ001</w:t>
      </w:r>
      <w:r w:rsidR="00DE5739">
        <w:t xml:space="preserve"> ÷</w:t>
      </w:r>
      <w:r>
        <w:t xml:space="preserve"> К</w:t>
      </w:r>
      <w:r>
        <w:rPr>
          <w:lang w:val="en-US"/>
        </w:rPr>
        <w:t>T</w:t>
      </w:r>
      <w:r>
        <w:t>F40ВВ00</w:t>
      </w:r>
      <w:r w:rsidR="00DE5739">
        <w:t>6</w:t>
      </w:r>
      <w:r>
        <w:t xml:space="preserve"> и пог</w:t>
      </w:r>
      <w:r w:rsidR="002D2DC6">
        <w:t xml:space="preserve">ружными насосами перекачиваются </w:t>
      </w:r>
      <w:r w:rsidR="008D288E">
        <w:t xml:space="preserve">в бак КPF12ВВ001 переработки трапных вод. </w:t>
      </w:r>
    </w:p>
    <w:p w:rsidR="00A12A06" w:rsidRDefault="00A12A06">
      <w:pPr>
        <w:pStyle w:val="27"/>
      </w:pPr>
      <w:r>
        <w:t>В состав системы КТF90 входят:</w:t>
      </w:r>
    </w:p>
    <w:p w:rsidR="00A12A06" w:rsidRDefault="00A12A06">
      <w:pPr>
        <w:pStyle w:val="21"/>
      </w:pPr>
      <w:r>
        <w:t xml:space="preserve">насосы КТF90АР001 </w:t>
      </w:r>
      <w:r>
        <w:sym w:font="Symbol" w:char="F0B8"/>
      </w:r>
      <w:r>
        <w:t xml:space="preserve"> КТ</w:t>
      </w:r>
      <w:r>
        <w:rPr>
          <w:lang w:val="en-US"/>
        </w:rPr>
        <w:t>F</w:t>
      </w:r>
      <w:r>
        <w:t>90АР004;</w:t>
      </w:r>
    </w:p>
    <w:p w:rsidR="00A12A06" w:rsidRDefault="00A12A06">
      <w:pPr>
        <w:pStyle w:val="21"/>
      </w:pPr>
      <w:r>
        <w:t>трапы спецканализации КТ</w:t>
      </w:r>
      <w:r>
        <w:rPr>
          <w:lang w:val="en-US"/>
        </w:rPr>
        <w:t>F</w:t>
      </w:r>
      <w:r>
        <w:t xml:space="preserve">90ВВ301 </w:t>
      </w:r>
      <w:r>
        <w:sym w:font="Symbol" w:char="F0B8"/>
      </w:r>
      <w:r w:rsidR="00DE5739">
        <w:t xml:space="preserve"> КТF90ВВ31</w:t>
      </w:r>
      <w:r>
        <w:t>8 с перепускными клапанами КТ</w:t>
      </w:r>
      <w:r>
        <w:rPr>
          <w:lang w:val="en-US"/>
        </w:rPr>
        <w:t>F</w:t>
      </w:r>
      <w:r>
        <w:t>90</w:t>
      </w:r>
      <w:r>
        <w:rPr>
          <w:lang w:val="en-US"/>
        </w:rPr>
        <w:t>AA</w:t>
      </w:r>
      <w:r>
        <w:t xml:space="preserve">701 </w:t>
      </w:r>
      <w:r>
        <w:sym w:font="Symbol" w:char="F0B8"/>
      </w:r>
      <w:r>
        <w:t xml:space="preserve"> КТ</w:t>
      </w:r>
      <w:r>
        <w:rPr>
          <w:lang w:val="en-US"/>
        </w:rPr>
        <w:t>F</w:t>
      </w:r>
      <w:r>
        <w:t>90</w:t>
      </w:r>
      <w:r>
        <w:rPr>
          <w:lang w:val="en-US"/>
        </w:rPr>
        <w:t>AA</w:t>
      </w:r>
      <w:r>
        <w:t>7</w:t>
      </w:r>
      <w:r w:rsidR="00DE5739">
        <w:t>1</w:t>
      </w:r>
      <w:r>
        <w:t>8;</w:t>
      </w:r>
    </w:p>
    <w:p w:rsidR="00A12A06" w:rsidRDefault="00A12A06">
      <w:pPr>
        <w:pStyle w:val="21"/>
      </w:pPr>
      <w:r>
        <w:t>трубопроводы;</w:t>
      </w:r>
    </w:p>
    <w:p w:rsidR="00A12A06" w:rsidRDefault="00A12A06">
      <w:pPr>
        <w:pStyle w:val="21"/>
      </w:pPr>
      <w:r>
        <w:t>арматура.</w:t>
      </w:r>
    </w:p>
    <w:p w:rsidR="008D288E" w:rsidRDefault="00A12A06" w:rsidP="008D288E">
      <w:pPr>
        <w:pStyle w:val="27"/>
      </w:pPr>
      <w:r>
        <w:t>Радиоактивно-загрязненные стоки спецканализации системы KT</w:t>
      </w:r>
      <w:r>
        <w:rPr>
          <w:lang w:val="en-US"/>
        </w:rPr>
        <w:t>F</w:t>
      </w:r>
      <w:r>
        <w:t>90 собираются в приямки К</w:t>
      </w:r>
      <w:r>
        <w:rPr>
          <w:lang w:val="en-US"/>
        </w:rPr>
        <w:t>T</w:t>
      </w:r>
      <w:r>
        <w:t>F90ВВ001, К</w:t>
      </w:r>
      <w:r>
        <w:rPr>
          <w:lang w:val="en-US"/>
        </w:rPr>
        <w:t>T</w:t>
      </w:r>
      <w:r>
        <w:t xml:space="preserve">F90ВВ002 и погружными насосами перекачиваются </w:t>
      </w:r>
      <w:r w:rsidR="008D288E">
        <w:t xml:space="preserve">в бак КPF12ВВ001 переработки трапных вод. </w:t>
      </w:r>
    </w:p>
    <w:p w:rsidR="00A12A06" w:rsidRDefault="00A12A06">
      <w:pPr>
        <w:pStyle w:val="27"/>
      </w:pPr>
      <w:r>
        <w:t>Напорные трубопроводы системы спецканализации KTF при проходе через защитную оболочку оборудованы быстродействующей отсечной арматурой с электроприводом внутри и вне защитной оболочки.</w:t>
      </w:r>
    </w:p>
    <w:p w:rsidR="00A12A06" w:rsidRDefault="00F32FC2">
      <w:pPr>
        <w:pStyle w:val="250"/>
        <w:keepNext/>
        <w:spacing w:line="288" w:lineRule="auto"/>
        <w:outlineLvl w:val="2"/>
      </w:pPr>
      <w:bookmarkStart w:id="80" w:name="_Toc418495728"/>
      <w:bookmarkStart w:id="81" w:name="_Toc420750508"/>
      <w:bookmarkStart w:id="82" w:name="_Toc433514471"/>
      <w:bookmarkStart w:id="83" w:name="_Toc165437797"/>
      <w:bookmarkStart w:id="84" w:name="_Toc166909764"/>
      <w:bookmarkStart w:id="85" w:name="_Toc240879575"/>
      <w:bookmarkEnd w:id="73"/>
      <w:r>
        <w:t>5.7.</w:t>
      </w:r>
      <w:r w:rsidR="003C1FD7">
        <w:t>6</w:t>
      </w:r>
      <w:r w:rsidR="00CB34A0">
        <w:t>.2.1</w:t>
      </w:r>
      <w:r w:rsidR="00A12A06">
        <w:t>.3.2 Связи с другими системами</w:t>
      </w:r>
      <w:bookmarkEnd w:id="81"/>
      <w:bookmarkEnd w:id="82"/>
      <w:bookmarkEnd w:id="83"/>
      <w:bookmarkEnd w:id="84"/>
      <w:bookmarkEnd w:id="85"/>
    </w:p>
    <w:p w:rsidR="00A12A06" w:rsidRDefault="00A12A06">
      <w:pPr>
        <w:pStyle w:val="27"/>
      </w:pPr>
      <w:r>
        <w:t xml:space="preserve">Система </w:t>
      </w:r>
      <w:r>
        <w:rPr>
          <w:lang w:val="en-US"/>
        </w:rPr>
        <w:t>KTF</w:t>
      </w:r>
      <w:r>
        <w:t xml:space="preserve"> имеет связи со следующими системами:</w:t>
      </w:r>
    </w:p>
    <w:p w:rsidR="00A12A06" w:rsidRPr="00994A11" w:rsidRDefault="00A12A06">
      <w:pPr>
        <w:pStyle w:val="21"/>
      </w:pPr>
      <w:r>
        <w:t>системой переработки трапных вод (</w:t>
      </w:r>
      <w:r>
        <w:rPr>
          <w:lang w:val="en-US"/>
        </w:rPr>
        <w:t>KP</w:t>
      </w:r>
      <w:r>
        <w:t>F);</w:t>
      </w:r>
    </w:p>
    <w:p w:rsidR="00994A11" w:rsidRPr="00994A11" w:rsidRDefault="00994A11">
      <w:pPr>
        <w:pStyle w:val="21"/>
      </w:pPr>
      <w:r w:rsidRPr="00994A11">
        <w:t>системой а</w:t>
      </w:r>
      <w:r>
        <w:t>варийного использования воды из шахты ревизии ВКУ (J</w:t>
      </w:r>
      <w:r>
        <w:rPr>
          <w:lang w:val="en-US"/>
        </w:rPr>
        <w:t>NB</w:t>
      </w:r>
      <w:r w:rsidRPr="00994A11">
        <w:t>);</w:t>
      </w:r>
    </w:p>
    <w:p w:rsidR="00994A11" w:rsidRDefault="00994A11">
      <w:pPr>
        <w:pStyle w:val="21"/>
      </w:pPr>
      <w:r>
        <w:t>системой подачи обессоленной воды (KBC);</w:t>
      </w:r>
    </w:p>
    <w:p w:rsidR="00A12A06" w:rsidRDefault="00DE5739">
      <w:pPr>
        <w:pStyle w:val="21"/>
      </w:pPr>
      <w:r>
        <w:t>системой дезактивации (FK);</w:t>
      </w:r>
    </w:p>
    <w:p w:rsidR="00A12A06" w:rsidRDefault="00A12A06">
      <w:pPr>
        <w:pStyle w:val="21"/>
      </w:pPr>
      <w:r>
        <w:t>системой электроснабжения нормальной эксплуатации;</w:t>
      </w:r>
    </w:p>
    <w:p w:rsidR="00A12A06" w:rsidRDefault="00A12A06">
      <w:pPr>
        <w:pStyle w:val="21"/>
      </w:pPr>
      <w:r>
        <w:t>системой аварийного электроснабжения;</w:t>
      </w:r>
    </w:p>
    <w:p w:rsidR="00A12A06" w:rsidRDefault="00A12A06">
      <w:pPr>
        <w:pStyle w:val="21"/>
      </w:pPr>
      <w:r>
        <w:t>АСУ ТП;</w:t>
      </w:r>
    </w:p>
    <w:p w:rsidR="00A12A06" w:rsidRDefault="00A12A06">
      <w:pPr>
        <w:pStyle w:val="21"/>
      </w:pPr>
      <w:r>
        <w:t>системой вентиляции и охлаждения помещений.</w:t>
      </w:r>
    </w:p>
    <w:p w:rsidR="00A12A06" w:rsidRDefault="00F32FC2">
      <w:pPr>
        <w:pStyle w:val="250"/>
        <w:keepNext/>
        <w:spacing w:line="288" w:lineRule="auto"/>
        <w:outlineLvl w:val="2"/>
      </w:pPr>
      <w:bookmarkStart w:id="86" w:name="_Toc420750509"/>
      <w:bookmarkStart w:id="87" w:name="_Toc433514472"/>
      <w:bookmarkStart w:id="88" w:name="_Toc165437798"/>
      <w:bookmarkStart w:id="89" w:name="_Toc166909765"/>
      <w:bookmarkStart w:id="90" w:name="_Toc240879576"/>
      <w:r>
        <w:t>5.7.</w:t>
      </w:r>
      <w:r w:rsidR="003C1FD7">
        <w:t>6</w:t>
      </w:r>
      <w:r w:rsidR="00CB34A0">
        <w:t>.2.1</w:t>
      </w:r>
      <w:r w:rsidR="00A12A06">
        <w:t>.3.3 Размещение компонентов</w:t>
      </w:r>
      <w:bookmarkEnd w:id="86"/>
      <w:bookmarkEnd w:id="87"/>
      <w:bookmarkEnd w:id="88"/>
      <w:bookmarkEnd w:id="89"/>
      <w:bookmarkEnd w:id="90"/>
    </w:p>
    <w:p w:rsidR="001C674C" w:rsidRDefault="00A12A06">
      <w:pPr>
        <w:pStyle w:val="27"/>
      </w:pPr>
      <w:r>
        <w:t xml:space="preserve">Оборудование систем </w:t>
      </w:r>
      <w:r>
        <w:rPr>
          <w:lang w:val="en-US"/>
        </w:rPr>
        <w:t>KTF</w:t>
      </w:r>
      <w:r w:rsidR="005E40EC">
        <w:t xml:space="preserve">40 </w:t>
      </w:r>
      <w:r>
        <w:t xml:space="preserve">размещается внутри герметичной оболочки. Оборудование систем </w:t>
      </w:r>
      <w:r w:rsidRPr="00934AC4">
        <w:rPr>
          <w:highlight w:val="yellow"/>
          <w:lang w:val="en-US"/>
        </w:rPr>
        <w:t>KTF</w:t>
      </w:r>
      <w:r w:rsidRPr="00934AC4">
        <w:rPr>
          <w:highlight w:val="yellow"/>
        </w:rPr>
        <w:t>90 размещено в кольцевых  помещениях межоболочечного пространства</w:t>
      </w:r>
      <w:r>
        <w:t xml:space="preserve">. Из помещений </w:t>
      </w:r>
      <w:r>
        <w:rPr>
          <w:rFonts w:ascii="Times New Roman CYR" w:hAnsi="Times New Roman CYR"/>
        </w:rPr>
        <w:t>здания реактора</w:t>
      </w:r>
      <w:r>
        <w:t xml:space="preserve"> прием случайных протечек, стоков после дезактивации помещений осуществляется через трапы с перепускными клапанами, препятствующими контакту по воздуху с другими помещениями. Стоки спецканализации удаляются по мере поступления в приямки, откуда насосами</w:t>
      </w:r>
      <w:r w:rsidR="005E40EC">
        <w:t xml:space="preserve"> перекачиваются на переработку.</w:t>
      </w:r>
    </w:p>
    <w:p w:rsidR="00A12A06" w:rsidRPr="005E40EC" w:rsidRDefault="00A12A06">
      <w:pPr>
        <w:pStyle w:val="27"/>
      </w:pPr>
      <w:r>
        <w:t>Для оборудования и арматуры обеспечены доступ и условия для проведения технического обслуживания и ремонта.</w:t>
      </w:r>
    </w:p>
    <w:p w:rsidR="00A12A06" w:rsidRDefault="00A12A06">
      <w:pPr>
        <w:pStyle w:val="27"/>
      </w:pPr>
      <w:r>
        <w:lastRenderedPageBreak/>
        <w:t>Во время эксплуатации при необходимости на самотечных участках трубопроводов системы KT</w:t>
      </w:r>
      <w:r>
        <w:rPr>
          <w:lang w:val="en-US"/>
        </w:rPr>
        <w:t>F</w:t>
      </w:r>
      <w:r>
        <w:t xml:space="preserve"> может быть выполнена промывка водой либо продувка сжатым воздухом через трапы и прочистки, предусмотренные в местах доступных для обслуживания.</w:t>
      </w:r>
    </w:p>
    <w:p w:rsidR="00A12A06" w:rsidRDefault="000660FE" w:rsidP="000660FE">
      <w:pPr>
        <w:pStyle w:val="27"/>
        <w:ind w:firstLine="0"/>
      </w:pPr>
      <w:r>
        <w:t xml:space="preserve">              </w:t>
      </w:r>
      <w:r w:rsidR="00A12A06" w:rsidRPr="004D760C">
        <w:t xml:space="preserve">Для обеспечения работы насосов систем </w:t>
      </w:r>
      <w:r w:rsidR="00A12A06" w:rsidRPr="004D760C">
        <w:rPr>
          <w:lang w:val="en-US"/>
        </w:rPr>
        <w:t>KTF</w:t>
      </w:r>
      <w:r w:rsidR="00A12A06" w:rsidRPr="004D760C">
        <w:t xml:space="preserve"> в рабочей зоне предусмотрены </w:t>
      </w:r>
      <w:r w:rsidR="002E640D">
        <w:t>регуляторы давления</w:t>
      </w:r>
      <w:r w:rsidR="00A12A06" w:rsidRPr="004D760C">
        <w:t xml:space="preserve"> на напорных трубопроводах.</w:t>
      </w:r>
    </w:p>
    <w:p w:rsidR="00A12A06" w:rsidRDefault="00F32FC2">
      <w:pPr>
        <w:pStyle w:val="250"/>
        <w:keepNext/>
        <w:spacing w:line="288" w:lineRule="auto"/>
        <w:outlineLvl w:val="2"/>
      </w:pPr>
      <w:bookmarkStart w:id="91" w:name="_Toc420750510"/>
      <w:bookmarkStart w:id="92" w:name="_Toc433514473"/>
      <w:bookmarkStart w:id="93" w:name="_Toc165437799"/>
      <w:bookmarkStart w:id="94" w:name="_Toc166909766"/>
      <w:bookmarkStart w:id="95" w:name="_Toc240879577"/>
      <w:r>
        <w:t>5.7.</w:t>
      </w:r>
      <w:r w:rsidR="003C1FD7">
        <w:t>6</w:t>
      </w:r>
      <w:r w:rsidR="00CB34A0">
        <w:t>.2.1</w:t>
      </w:r>
      <w:r w:rsidR="00A12A06">
        <w:t>.3.4 Компоненты системы</w:t>
      </w:r>
      <w:bookmarkEnd w:id="91"/>
      <w:bookmarkEnd w:id="92"/>
      <w:bookmarkEnd w:id="93"/>
      <w:bookmarkEnd w:id="94"/>
      <w:bookmarkEnd w:id="95"/>
    </w:p>
    <w:p w:rsidR="00A12A06" w:rsidRDefault="00F32FC2">
      <w:pPr>
        <w:pStyle w:val="250"/>
        <w:keepNext/>
        <w:spacing w:line="288" w:lineRule="auto"/>
        <w:outlineLvl w:val="2"/>
      </w:pPr>
      <w:bookmarkStart w:id="96" w:name="_Toc165437800"/>
      <w:bookmarkStart w:id="97" w:name="_Toc166909767"/>
      <w:bookmarkStart w:id="98" w:name="_Toc240879578"/>
      <w:r>
        <w:t>5.7.</w:t>
      </w:r>
      <w:r w:rsidR="003C1FD7">
        <w:t>6</w:t>
      </w:r>
      <w:r w:rsidR="00CB34A0">
        <w:t>.2.1</w:t>
      </w:r>
      <w:r w:rsidR="00A12A06">
        <w:t>.3.4.1 Оборудование</w:t>
      </w:r>
      <w:bookmarkEnd w:id="96"/>
      <w:bookmarkEnd w:id="97"/>
      <w:bookmarkEnd w:id="98"/>
    </w:p>
    <w:p w:rsidR="00A12A06" w:rsidRDefault="00A12A06">
      <w:pPr>
        <w:pStyle w:val="27"/>
      </w:pPr>
      <w:r>
        <w:t xml:space="preserve">Габаритные чертежи оборудования представлены в </w:t>
      </w:r>
      <w:r w:rsidR="006D2335">
        <w:t>п</w:t>
      </w:r>
      <w:r>
        <w:t>риложении В.</w:t>
      </w:r>
    </w:p>
    <w:p w:rsidR="00A12A06" w:rsidRDefault="00A12A06">
      <w:pPr>
        <w:pStyle w:val="27"/>
        <w:rPr>
          <w:u w:val="single"/>
        </w:rPr>
      </w:pPr>
      <w:r>
        <w:rPr>
          <w:u w:val="single"/>
        </w:rPr>
        <w:t>Насосы для перекачки радиоактивно-загрязненных стоков КТF40АР001</w:t>
      </w:r>
      <w:r w:rsidR="00A350F3">
        <w:rPr>
          <w:u w:val="single"/>
        </w:rPr>
        <w:t xml:space="preserve"> ÷</w:t>
      </w:r>
      <w:r>
        <w:rPr>
          <w:u w:val="single"/>
        </w:rPr>
        <w:t xml:space="preserve"> KТF40</w:t>
      </w:r>
      <w:r w:rsidR="00A350F3">
        <w:rPr>
          <w:u w:val="single"/>
        </w:rPr>
        <w:t>АР01</w:t>
      </w:r>
      <w:r>
        <w:rPr>
          <w:u w:val="single"/>
        </w:rPr>
        <w:t>2</w:t>
      </w:r>
    </w:p>
    <w:p w:rsidR="00A12A06" w:rsidRPr="00E65D4C" w:rsidRDefault="00A12A06">
      <w:pPr>
        <w:pStyle w:val="27"/>
      </w:pPr>
      <w:r w:rsidRPr="00FC2202">
        <w:rPr>
          <w:highlight w:val="yellow"/>
        </w:rPr>
        <w:t>Насосы предназначены для перекачки радиоактивно-загрязненных стоков из приямков KTF40BB001</w:t>
      </w:r>
      <w:r w:rsidR="00A350F3" w:rsidRPr="00FC2202">
        <w:rPr>
          <w:highlight w:val="yellow"/>
        </w:rPr>
        <w:t xml:space="preserve"> ÷</w:t>
      </w:r>
      <w:r w:rsidRPr="00FC2202">
        <w:rPr>
          <w:highlight w:val="yellow"/>
        </w:rPr>
        <w:t xml:space="preserve"> KTF40BB00</w:t>
      </w:r>
      <w:r w:rsidR="00A350F3" w:rsidRPr="00FC2202">
        <w:rPr>
          <w:highlight w:val="yellow"/>
        </w:rPr>
        <w:t>6</w:t>
      </w:r>
      <w:r w:rsidRPr="00FC2202">
        <w:rPr>
          <w:highlight w:val="yellow"/>
        </w:rPr>
        <w:t xml:space="preserve"> </w:t>
      </w:r>
      <w:r w:rsidR="007F3D91" w:rsidRPr="00FC2202">
        <w:rPr>
          <w:highlight w:val="yellow"/>
        </w:rPr>
        <w:t>в бак КPF12ВВ001.</w:t>
      </w:r>
    </w:p>
    <w:p w:rsidR="00A12A06" w:rsidRDefault="00A12A06">
      <w:pPr>
        <w:pStyle w:val="27"/>
        <w:tabs>
          <w:tab w:val="left" w:pos="6840"/>
        </w:tabs>
      </w:pPr>
      <w:r w:rsidRPr="00E65D4C">
        <w:t>Количество, шт.</w:t>
      </w:r>
      <w:r w:rsidRPr="00E65D4C">
        <w:tab/>
      </w:r>
      <w:r w:rsidR="0020502C" w:rsidRPr="00E65D4C">
        <w:t>1</w:t>
      </w:r>
      <w:r w:rsidRPr="00E65D4C">
        <w:t>2</w:t>
      </w:r>
    </w:p>
    <w:p w:rsidR="00A12A06" w:rsidRDefault="00A12A06">
      <w:pPr>
        <w:pStyle w:val="27"/>
        <w:tabs>
          <w:tab w:val="left" w:pos="6840"/>
        </w:tabs>
      </w:pPr>
      <w:r>
        <w:t>Тип</w:t>
      </w:r>
      <w:r>
        <w:tab/>
      </w:r>
      <w:r w:rsidRPr="00BA7B7A">
        <w:t>ЦПН-2/25</w:t>
      </w:r>
    </w:p>
    <w:p w:rsidR="00A12A06" w:rsidRDefault="00A12A06">
      <w:pPr>
        <w:pStyle w:val="27"/>
        <w:tabs>
          <w:tab w:val="left" w:pos="6840"/>
        </w:tabs>
      </w:pPr>
      <w:r>
        <w:t xml:space="preserve">                                                                                       вертикальный, погружной</w:t>
      </w:r>
    </w:p>
    <w:p w:rsidR="00A12A06" w:rsidRDefault="00A12A06">
      <w:pPr>
        <w:pStyle w:val="27"/>
        <w:tabs>
          <w:tab w:val="left" w:pos="6840"/>
        </w:tabs>
      </w:pPr>
      <w:r>
        <w:t xml:space="preserve">Расчетная температура, </w:t>
      </w:r>
      <w:r>
        <w:sym w:font="Symbol" w:char="F0B0"/>
      </w:r>
      <w:r>
        <w:t>С</w:t>
      </w:r>
      <w:r>
        <w:tab/>
        <w:t>60</w:t>
      </w:r>
    </w:p>
    <w:p w:rsidR="00A12A06" w:rsidRDefault="00A12A06">
      <w:pPr>
        <w:pStyle w:val="27"/>
        <w:tabs>
          <w:tab w:val="left" w:pos="6840"/>
        </w:tabs>
      </w:pPr>
      <w:r>
        <w:t xml:space="preserve">Рабочая температура, </w:t>
      </w:r>
      <w:r>
        <w:sym w:font="Symbol" w:char="F0B0"/>
      </w:r>
      <w:r>
        <w:t>С</w:t>
      </w:r>
      <w:r>
        <w:tab/>
        <w:t>от 20 до 40</w:t>
      </w:r>
    </w:p>
    <w:p w:rsidR="00A12A06" w:rsidRDefault="00A12A06">
      <w:pPr>
        <w:pStyle w:val="27"/>
        <w:tabs>
          <w:tab w:val="left" w:pos="6840"/>
        </w:tabs>
      </w:pPr>
      <w:r>
        <w:t>Производительность,</w:t>
      </w:r>
      <w:r>
        <w:rPr>
          <w:rFonts w:ascii="Times New Roman CYR" w:hAnsi="Times New Roman CYR"/>
        </w:rPr>
        <w:t xml:space="preserve"> м</w:t>
      </w:r>
      <w:r>
        <w:rPr>
          <w:vertAlign w:val="superscript"/>
        </w:rPr>
        <w:t>3</w:t>
      </w:r>
      <w:r>
        <w:rPr>
          <w:rFonts w:ascii="Times New Roman CYR" w:hAnsi="Times New Roman CYR"/>
        </w:rPr>
        <w:t>/ч</w:t>
      </w:r>
      <w:r>
        <w:tab/>
        <w:t>2</w:t>
      </w:r>
    </w:p>
    <w:p w:rsidR="00A12A06" w:rsidRDefault="00A12A06">
      <w:pPr>
        <w:pStyle w:val="27"/>
        <w:tabs>
          <w:tab w:val="left" w:pos="6840"/>
        </w:tabs>
      </w:pPr>
      <w:r>
        <w:t>Напор, м в. ст.</w:t>
      </w:r>
      <w:r>
        <w:tab/>
        <w:t>25</w:t>
      </w:r>
    </w:p>
    <w:p w:rsidR="00A12A06" w:rsidRDefault="00A12A06">
      <w:pPr>
        <w:pStyle w:val="27"/>
        <w:tabs>
          <w:tab w:val="left" w:pos="6840"/>
        </w:tabs>
      </w:pPr>
      <w:r>
        <w:t>Мощность, кВт</w:t>
      </w:r>
      <w:r>
        <w:tab/>
        <w:t>2,1</w:t>
      </w:r>
    </w:p>
    <w:p w:rsidR="00A12A06" w:rsidRDefault="00A12A06">
      <w:pPr>
        <w:pStyle w:val="27"/>
        <w:tabs>
          <w:tab w:val="left" w:pos="6840"/>
        </w:tabs>
      </w:pPr>
      <w:r>
        <w:t>Материал</w:t>
      </w:r>
      <w:r>
        <w:tab/>
        <w:t>нержавеющая сталь</w:t>
      </w:r>
    </w:p>
    <w:p w:rsidR="00A12A06" w:rsidRDefault="00A12A06">
      <w:pPr>
        <w:pStyle w:val="27"/>
        <w:tabs>
          <w:tab w:val="left" w:pos="6840"/>
        </w:tabs>
      </w:pPr>
      <w:r>
        <w:t xml:space="preserve">Класс безопасности </w:t>
      </w:r>
      <w:r>
        <w:tab/>
        <w:t>3Н</w:t>
      </w:r>
    </w:p>
    <w:p w:rsidR="00A12A06" w:rsidRDefault="00A12A06">
      <w:pPr>
        <w:pStyle w:val="27"/>
        <w:tabs>
          <w:tab w:val="left" w:pos="6840"/>
        </w:tabs>
      </w:pPr>
      <w:r>
        <w:t>Режим работы</w:t>
      </w:r>
      <w:r>
        <w:tab/>
        <w:t>периодический</w:t>
      </w:r>
    </w:p>
    <w:p w:rsidR="00A12A06" w:rsidRPr="00674EB6" w:rsidRDefault="00A12A06">
      <w:pPr>
        <w:pStyle w:val="27"/>
      </w:pPr>
      <w:r>
        <w:t xml:space="preserve">Характеристика насоса представлена на рисунке </w:t>
      </w:r>
      <w:r w:rsidR="00F32FC2">
        <w:t>5.7.5</w:t>
      </w:r>
      <w:r w:rsidR="00674EB6">
        <w:t>.</w:t>
      </w:r>
      <w:r w:rsidR="00674EB6" w:rsidRPr="0037514B">
        <w:t>2.1</w:t>
      </w:r>
      <w:r w:rsidR="00674EB6" w:rsidRPr="00674EB6">
        <w:t>.1</w:t>
      </w:r>
    </w:p>
    <w:p w:rsidR="0020502C" w:rsidRDefault="0020502C">
      <w:pPr>
        <w:pStyle w:val="27"/>
        <w:rPr>
          <w:lang w:val="en-US"/>
        </w:rPr>
      </w:pPr>
    </w:p>
    <w:p w:rsidR="00297E2B" w:rsidRDefault="000660FE" w:rsidP="000660FE">
      <w:pPr>
        <w:pStyle w:val="27"/>
        <w:tabs>
          <w:tab w:val="left" w:pos="6990"/>
        </w:tabs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121.45pt;margin-top:499pt;width:187pt;height:175.25pt;z-index:251658752;mso-position-vertical-relative:page">
            <v:imagedata r:id="rId10" o:title=""/>
            <w10:wrap type="topAndBottom" anchory="page"/>
          </v:shape>
          <o:OLEObject Type="Embed" ProgID="MSPhotoEd.3" ShapeID="_x0000_s1045" DrawAspect="Content" ObjectID="_1568896974" r:id="rId11"/>
        </w:pict>
      </w:r>
      <w:r>
        <w:rPr>
          <w:lang w:val="en-US"/>
        </w:rPr>
        <w:tab/>
      </w:r>
    </w:p>
    <w:p w:rsidR="00297E2B" w:rsidRDefault="00297E2B">
      <w:pPr>
        <w:pStyle w:val="27"/>
        <w:rPr>
          <w:lang w:val="en-US"/>
        </w:rPr>
      </w:pPr>
    </w:p>
    <w:p w:rsidR="00297E2B" w:rsidRDefault="00297E2B" w:rsidP="000660FE">
      <w:pPr>
        <w:pStyle w:val="27"/>
        <w:jc w:val="center"/>
        <w:rPr>
          <w:lang w:val="en-US"/>
        </w:rPr>
      </w:pPr>
    </w:p>
    <w:p w:rsidR="00297E2B" w:rsidRPr="00297E2B" w:rsidRDefault="00297E2B">
      <w:pPr>
        <w:pStyle w:val="27"/>
        <w:rPr>
          <w:lang w:val="en-US"/>
        </w:rPr>
      </w:pPr>
    </w:p>
    <w:p w:rsidR="00A12A06" w:rsidRPr="005B0876" w:rsidRDefault="00A12A06">
      <w:pPr>
        <w:pStyle w:val="1-60"/>
        <w:jc w:val="center"/>
      </w:pPr>
      <w:r>
        <w:t xml:space="preserve">Рисунок </w:t>
      </w:r>
      <w:r w:rsidR="00F32FC2">
        <w:t>5.7.</w:t>
      </w:r>
      <w:r w:rsidR="003C1FD7">
        <w:t>6</w:t>
      </w:r>
      <w:r w:rsidR="00674EB6">
        <w:t>.</w:t>
      </w:r>
      <w:r w:rsidR="00674EB6" w:rsidRPr="0037514B">
        <w:t>2.1</w:t>
      </w:r>
      <w:r w:rsidR="00674EB6" w:rsidRPr="00674EB6">
        <w:t>.1</w:t>
      </w:r>
      <w:r>
        <w:t xml:space="preserve">- Характеристика </w:t>
      </w:r>
      <w:r w:rsidRPr="00BA7B7A">
        <w:t>насоса ЦПН-2/25</w:t>
      </w:r>
    </w:p>
    <w:p w:rsidR="00A12A06" w:rsidRDefault="00A12A06">
      <w:pPr>
        <w:pStyle w:val="27"/>
        <w:rPr>
          <w:u w:val="single"/>
        </w:rPr>
      </w:pPr>
      <w:r>
        <w:rPr>
          <w:u w:val="single"/>
        </w:rPr>
        <w:t>Насосы для перекачки радиоактивно-загрязненных стоков КТF90АР001, KТF90АР002, KТF90АР003, KТF90АР004</w:t>
      </w:r>
    </w:p>
    <w:p w:rsidR="00A12A06" w:rsidRDefault="00A12A06">
      <w:pPr>
        <w:pStyle w:val="27"/>
      </w:pPr>
      <w:r w:rsidRPr="00FC2202">
        <w:rPr>
          <w:highlight w:val="yellow"/>
        </w:rPr>
        <w:lastRenderedPageBreak/>
        <w:t xml:space="preserve">Насосы предназначены для перекачки радиоактивно-загрязненных стоков из приямков </w:t>
      </w:r>
      <w:r w:rsidR="0020502C" w:rsidRPr="00FC2202">
        <w:rPr>
          <w:highlight w:val="yellow"/>
        </w:rPr>
        <w:t xml:space="preserve">KTF90BB001, KTF90BB002 </w:t>
      </w:r>
      <w:r w:rsidR="007F3D91" w:rsidRPr="00FC2202">
        <w:rPr>
          <w:highlight w:val="yellow"/>
        </w:rPr>
        <w:t>в бак КPF12ВВ001.</w:t>
      </w:r>
    </w:p>
    <w:p w:rsidR="00A12A06" w:rsidRDefault="00A12A06">
      <w:pPr>
        <w:pStyle w:val="27"/>
        <w:tabs>
          <w:tab w:val="left" w:pos="6840"/>
        </w:tabs>
      </w:pPr>
      <w:r>
        <w:t>Количество, шт.</w:t>
      </w:r>
      <w:r>
        <w:tab/>
        <w:t>4</w:t>
      </w:r>
    </w:p>
    <w:p w:rsidR="00A12A06" w:rsidRPr="002E640D" w:rsidRDefault="00A12A06">
      <w:pPr>
        <w:pStyle w:val="27"/>
        <w:tabs>
          <w:tab w:val="left" w:pos="6840"/>
        </w:tabs>
      </w:pPr>
      <w:r>
        <w:t>Тип</w:t>
      </w:r>
      <w:r>
        <w:tab/>
      </w:r>
      <w:r w:rsidR="002E640D" w:rsidRPr="002E640D">
        <w:t>ГЭН</w:t>
      </w:r>
      <w:r w:rsidR="0020502C" w:rsidRPr="002E640D">
        <w:t xml:space="preserve"> 16-30</w:t>
      </w:r>
    </w:p>
    <w:p w:rsidR="00A12A06" w:rsidRDefault="00A12A06">
      <w:pPr>
        <w:pStyle w:val="27"/>
        <w:tabs>
          <w:tab w:val="left" w:pos="6840"/>
        </w:tabs>
      </w:pPr>
      <w:r w:rsidRPr="002E640D">
        <w:t xml:space="preserve">                                                                                       </w:t>
      </w:r>
      <w:r w:rsidR="0020502C" w:rsidRPr="00BA7B7A">
        <w:t>горизонтальный</w:t>
      </w:r>
      <w:r w:rsidRPr="00BA7B7A">
        <w:t>, погружной</w:t>
      </w:r>
    </w:p>
    <w:p w:rsidR="00A12A06" w:rsidRDefault="00A12A06">
      <w:pPr>
        <w:pStyle w:val="27"/>
        <w:tabs>
          <w:tab w:val="left" w:pos="6840"/>
        </w:tabs>
      </w:pPr>
      <w:r>
        <w:t xml:space="preserve">Расчетная температура, </w:t>
      </w:r>
      <w:r>
        <w:sym w:font="Symbol" w:char="F0B0"/>
      </w:r>
      <w:r>
        <w:t>С</w:t>
      </w:r>
      <w:r>
        <w:tab/>
        <w:t>60</w:t>
      </w:r>
    </w:p>
    <w:p w:rsidR="00A12A06" w:rsidRDefault="00A12A06">
      <w:pPr>
        <w:pStyle w:val="27"/>
        <w:tabs>
          <w:tab w:val="left" w:pos="6840"/>
        </w:tabs>
      </w:pPr>
      <w:r>
        <w:t xml:space="preserve">Рабочая температура, </w:t>
      </w:r>
      <w:r>
        <w:sym w:font="Symbol" w:char="F0B0"/>
      </w:r>
      <w:r>
        <w:t>С</w:t>
      </w:r>
      <w:r>
        <w:tab/>
        <w:t>от 20 до 40</w:t>
      </w:r>
    </w:p>
    <w:p w:rsidR="00A12A06" w:rsidRDefault="00A12A06">
      <w:pPr>
        <w:pStyle w:val="27"/>
        <w:tabs>
          <w:tab w:val="left" w:pos="6840"/>
        </w:tabs>
      </w:pPr>
      <w:r>
        <w:t>Производительность,</w:t>
      </w:r>
      <w:r>
        <w:rPr>
          <w:rFonts w:ascii="Times New Roman CYR" w:hAnsi="Times New Roman CYR"/>
        </w:rPr>
        <w:t xml:space="preserve"> м</w:t>
      </w:r>
      <w:r>
        <w:rPr>
          <w:vertAlign w:val="superscript"/>
        </w:rPr>
        <w:t>3</w:t>
      </w:r>
      <w:r>
        <w:rPr>
          <w:rFonts w:ascii="Times New Roman CYR" w:hAnsi="Times New Roman CYR"/>
        </w:rPr>
        <w:t>/ч</w:t>
      </w:r>
      <w:r w:rsidR="0020502C">
        <w:tab/>
        <w:t>16</w:t>
      </w:r>
    </w:p>
    <w:p w:rsidR="00A12A06" w:rsidRDefault="0020502C">
      <w:pPr>
        <w:pStyle w:val="27"/>
        <w:tabs>
          <w:tab w:val="left" w:pos="6840"/>
        </w:tabs>
      </w:pPr>
      <w:r>
        <w:t>Напор, м в. ст.</w:t>
      </w:r>
      <w:r>
        <w:tab/>
        <w:t>30</w:t>
      </w:r>
    </w:p>
    <w:p w:rsidR="00A12A06" w:rsidRDefault="00A12A06">
      <w:pPr>
        <w:pStyle w:val="27"/>
        <w:tabs>
          <w:tab w:val="left" w:pos="6840"/>
        </w:tabs>
      </w:pPr>
      <w:r>
        <w:t>Мощность, кВт</w:t>
      </w:r>
      <w:r>
        <w:tab/>
      </w:r>
      <w:r w:rsidR="0020502C">
        <w:t>6</w:t>
      </w:r>
      <w:r>
        <w:t>,</w:t>
      </w:r>
      <w:r w:rsidR="0020502C">
        <w:t>0</w:t>
      </w:r>
    </w:p>
    <w:p w:rsidR="00A12A06" w:rsidRDefault="00A12A06">
      <w:pPr>
        <w:pStyle w:val="27"/>
        <w:tabs>
          <w:tab w:val="left" w:pos="6840"/>
        </w:tabs>
      </w:pPr>
      <w:r>
        <w:t>Материал</w:t>
      </w:r>
      <w:r>
        <w:tab/>
        <w:t>нержавеющая сталь</w:t>
      </w:r>
    </w:p>
    <w:p w:rsidR="00A12A06" w:rsidRDefault="00A12A06">
      <w:pPr>
        <w:pStyle w:val="27"/>
        <w:tabs>
          <w:tab w:val="left" w:pos="6840"/>
        </w:tabs>
      </w:pPr>
      <w:bookmarkStart w:id="99" w:name="OLE_LINK1"/>
      <w:r>
        <w:t xml:space="preserve">Класс безопасности </w:t>
      </w:r>
      <w:r>
        <w:tab/>
        <w:t>3Н</w:t>
      </w:r>
    </w:p>
    <w:bookmarkEnd w:id="99"/>
    <w:p w:rsidR="00A12A06" w:rsidRDefault="00A12A06">
      <w:pPr>
        <w:pStyle w:val="27"/>
        <w:tabs>
          <w:tab w:val="left" w:pos="6840"/>
        </w:tabs>
      </w:pPr>
      <w:r>
        <w:t>Режим работы</w:t>
      </w:r>
      <w:r>
        <w:tab/>
        <w:t>периодический</w:t>
      </w:r>
    </w:p>
    <w:p w:rsidR="00A12A06" w:rsidRPr="00674EB6" w:rsidRDefault="00A12A06">
      <w:pPr>
        <w:pStyle w:val="27"/>
      </w:pPr>
      <w:r>
        <w:t xml:space="preserve">Характеристика насоса представлена на рисунке </w:t>
      </w:r>
      <w:r w:rsidR="00F32FC2">
        <w:t>5.7.5</w:t>
      </w:r>
      <w:r w:rsidR="00674EB6">
        <w:t>.</w:t>
      </w:r>
      <w:r w:rsidR="00674EB6" w:rsidRPr="0037514B">
        <w:t>2.1</w:t>
      </w:r>
      <w:r w:rsidR="00674EB6" w:rsidRPr="00674EB6">
        <w:t>.2.</w:t>
      </w:r>
    </w:p>
    <w:p w:rsidR="007F597E" w:rsidRDefault="000660FE" w:rsidP="00A06E85">
      <w:pPr>
        <w:pStyle w:val="1-60"/>
        <w:jc w:val="center"/>
      </w:pPr>
      <w:r>
        <w:rPr>
          <w:noProof/>
        </w:rPr>
        <w:pict>
          <v:shape id="_x0000_s1037" type="#_x0000_t75" style="position:absolute;left:0;text-align:left;margin-left:93.45pt;margin-top:420.9pt;width:255pt;height:233.6pt;z-index:251656704;mso-position-vertical-relative:page">
            <v:imagedata r:id="rId12" o:title=""/>
            <w10:wrap type="topAndBottom" anchory="page"/>
          </v:shape>
          <o:OLEObject Type="Embed" ProgID="MSPhotoEd.3" ShapeID="_x0000_s1037" DrawAspect="Content" ObjectID="_1568896973" r:id="rId13"/>
        </w:pict>
      </w:r>
    </w:p>
    <w:p w:rsidR="000660FE" w:rsidRPr="000660FE" w:rsidRDefault="000660FE" w:rsidP="00A06E85">
      <w:pPr>
        <w:pStyle w:val="1-60"/>
        <w:jc w:val="center"/>
      </w:pPr>
    </w:p>
    <w:p w:rsidR="000660FE" w:rsidRDefault="000660FE" w:rsidP="000660FE">
      <w:pPr>
        <w:pStyle w:val="1-60"/>
        <w:ind w:firstLine="0"/>
        <w:jc w:val="center"/>
      </w:pPr>
    </w:p>
    <w:p w:rsidR="000660FE" w:rsidRDefault="000660FE" w:rsidP="000660FE">
      <w:pPr>
        <w:pStyle w:val="1-60"/>
        <w:ind w:firstLine="0"/>
        <w:jc w:val="center"/>
      </w:pPr>
    </w:p>
    <w:p w:rsidR="0020502C" w:rsidRPr="005B0876" w:rsidRDefault="00A06E85" w:rsidP="000660FE">
      <w:pPr>
        <w:pStyle w:val="1-60"/>
        <w:ind w:firstLine="0"/>
        <w:jc w:val="center"/>
      </w:pPr>
      <w:r>
        <w:t xml:space="preserve">Рисунок </w:t>
      </w:r>
      <w:r w:rsidR="00F32FC2">
        <w:t>5.7.</w:t>
      </w:r>
      <w:r w:rsidR="003C1FD7">
        <w:t>6</w:t>
      </w:r>
      <w:r w:rsidR="00674EB6">
        <w:t>.</w:t>
      </w:r>
      <w:r w:rsidR="00674EB6" w:rsidRPr="0037514B">
        <w:t>2.1</w:t>
      </w:r>
      <w:r w:rsidR="00674EB6" w:rsidRPr="00674EB6">
        <w:t>.</w:t>
      </w:r>
      <w:r w:rsidR="00674EB6" w:rsidRPr="005B0876">
        <w:t>2</w:t>
      </w:r>
      <w:r>
        <w:t xml:space="preserve"> - Характеристика насоса </w:t>
      </w:r>
      <w:r w:rsidR="002E640D">
        <w:t>ГЭН</w:t>
      </w:r>
      <w:r>
        <w:t xml:space="preserve"> 16-30</w:t>
      </w:r>
    </w:p>
    <w:p w:rsidR="000660FE" w:rsidRDefault="000660FE" w:rsidP="00A06E85">
      <w:pPr>
        <w:pStyle w:val="27"/>
        <w:rPr>
          <w:u w:val="single"/>
        </w:rPr>
      </w:pPr>
    </w:p>
    <w:p w:rsidR="000660FE" w:rsidRDefault="000660FE" w:rsidP="00A06E85">
      <w:pPr>
        <w:pStyle w:val="27"/>
        <w:rPr>
          <w:u w:val="single"/>
        </w:rPr>
      </w:pPr>
    </w:p>
    <w:p w:rsidR="000660FE" w:rsidRDefault="000660FE" w:rsidP="00A06E85">
      <w:pPr>
        <w:pStyle w:val="27"/>
        <w:rPr>
          <w:u w:val="single"/>
        </w:rPr>
      </w:pPr>
    </w:p>
    <w:p w:rsidR="000660FE" w:rsidRDefault="000660FE" w:rsidP="00A06E85">
      <w:pPr>
        <w:pStyle w:val="27"/>
        <w:rPr>
          <w:u w:val="single"/>
        </w:rPr>
      </w:pPr>
    </w:p>
    <w:p w:rsidR="000660FE" w:rsidRDefault="000660FE" w:rsidP="00A06E85">
      <w:pPr>
        <w:pStyle w:val="27"/>
        <w:rPr>
          <w:u w:val="single"/>
        </w:rPr>
      </w:pPr>
    </w:p>
    <w:p w:rsidR="000660FE" w:rsidRDefault="000660FE" w:rsidP="00A06E85">
      <w:pPr>
        <w:pStyle w:val="27"/>
        <w:rPr>
          <w:u w:val="single"/>
        </w:rPr>
      </w:pPr>
    </w:p>
    <w:p w:rsidR="000660FE" w:rsidRDefault="000660FE" w:rsidP="00A06E85">
      <w:pPr>
        <w:pStyle w:val="27"/>
        <w:rPr>
          <w:u w:val="single"/>
        </w:rPr>
      </w:pPr>
    </w:p>
    <w:p w:rsidR="000660FE" w:rsidRDefault="000660FE" w:rsidP="00A06E85">
      <w:pPr>
        <w:pStyle w:val="27"/>
        <w:rPr>
          <w:u w:val="single"/>
        </w:rPr>
      </w:pPr>
    </w:p>
    <w:p w:rsidR="000660FE" w:rsidRDefault="000660FE" w:rsidP="00A06E85">
      <w:pPr>
        <w:pStyle w:val="27"/>
        <w:rPr>
          <w:u w:val="single"/>
        </w:rPr>
      </w:pPr>
    </w:p>
    <w:p w:rsidR="000660FE" w:rsidRDefault="000660FE" w:rsidP="00A06E85">
      <w:pPr>
        <w:pStyle w:val="27"/>
        <w:rPr>
          <w:u w:val="single"/>
        </w:rPr>
      </w:pPr>
    </w:p>
    <w:p w:rsidR="000660FE" w:rsidRDefault="000660FE" w:rsidP="00A06E85">
      <w:pPr>
        <w:pStyle w:val="27"/>
        <w:rPr>
          <w:u w:val="single"/>
        </w:rPr>
      </w:pPr>
    </w:p>
    <w:p w:rsidR="00A06E85" w:rsidRDefault="00A06E85" w:rsidP="00A06E85">
      <w:pPr>
        <w:pStyle w:val="27"/>
        <w:rPr>
          <w:rFonts w:ascii="Times New Roman CYR" w:hAnsi="Times New Roman CYR"/>
        </w:rPr>
      </w:pPr>
      <w:r>
        <w:rPr>
          <w:u w:val="single"/>
        </w:rPr>
        <w:t>Трапы спецканализации с перепускным клапаном с отводом вбок</w:t>
      </w:r>
    </w:p>
    <w:p w:rsidR="00A06E85" w:rsidRDefault="00A06E85" w:rsidP="00A06E85">
      <w:pPr>
        <w:pStyle w:val="27"/>
      </w:pPr>
      <w:r>
        <w:t>Трапы предназначены для сбора радиоактивно-загрязненных стоков спецканализации из помещений здания реактора.</w:t>
      </w:r>
    </w:p>
    <w:p w:rsidR="00A06E85" w:rsidRDefault="00A06E85" w:rsidP="00A06E85">
      <w:pPr>
        <w:pStyle w:val="27"/>
        <w:tabs>
          <w:tab w:val="left" w:pos="6840"/>
        </w:tabs>
      </w:pPr>
      <w:r>
        <w:t>Количество, шт.</w:t>
      </w:r>
      <w:r>
        <w:tab/>
        <w:t>1</w:t>
      </w:r>
    </w:p>
    <w:p w:rsidR="00A06E85" w:rsidRPr="002B61B5" w:rsidRDefault="00A06E85" w:rsidP="00A06E85">
      <w:pPr>
        <w:pStyle w:val="27"/>
        <w:tabs>
          <w:tab w:val="left" w:pos="6840"/>
        </w:tabs>
      </w:pPr>
      <w:r>
        <w:t xml:space="preserve">Расчетная температура, </w:t>
      </w:r>
      <w:r>
        <w:sym w:font="Symbol" w:char="F0B0"/>
      </w:r>
      <w:r>
        <w:t>С</w:t>
      </w:r>
      <w:r>
        <w:tab/>
      </w:r>
      <w:r w:rsidR="00C5096E" w:rsidRPr="002B61B5">
        <w:t>60</w:t>
      </w:r>
    </w:p>
    <w:p w:rsidR="00A06E85" w:rsidRDefault="00A06E85" w:rsidP="00A06E85">
      <w:pPr>
        <w:pStyle w:val="27"/>
        <w:tabs>
          <w:tab w:val="left" w:pos="6840"/>
        </w:tabs>
      </w:pPr>
      <w:r>
        <w:t xml:space="preserve">Рабочая температура, </w:t>
      </w:r>
      <w:r>
        <w:sym w:font="Symbol" w:char="F0B0"/>
      </w:r>
      <w:r>
        <w:t>С</w:t>
      </w:r>
      <w:r>
        <w:tab/>
        <w:t xml:space="preserve">от 20 до </w:t>
      </w:r>
      <w:r w:rsidR="000E45F1" w:rsidRPr="002B61B5">
        <w:t>6</w:t>
      </w:r>
      <w:r>
        <w:t>0</w:t>
      </w:r>
    </w:p>
    <w:p w:rsidR="00A06E85" w:rsidRDefault="00A06E85" w:rsidP="00A06E85">
      <w:pPr>
        <w:pStyle w:val="27"/>
        <w:tabs>
          <w:tab w:val="left" w:pos="6840"/>
        </w:tabs>
      </w:pPr>
      <w:r>
        <w:t>Расчетное давление, МПа</w:t>
      </w:r>
      <w:r>
        <w:tab/>
        <w:t>0,1</w:t>
      </w:r>
    </w:p>
    <w:p w:rsidR="00A06E85" w:rsidRDefault="00A06E85" w:rsidP="00A06E85">
      <w:pPr>
        <w:pStyle w:val="27"/>
        <w:tabs>
          <w:tab w:val="left" w:pos="6840"/>
        </w:tabs>
      </w:pPr>
      <w:r>
        <w:t>Рабочее давление, МПа</w:t>
      </w:r>
      <w:r>
        <w:tab/>
        <w:t>0,0001</w:t>
      </w:r>
    </w:p>
    <w:p w:rsidR="00A06E85" w:rsidRDefault="00A06E85" w:rsidP="00A06E85">
      <w:pPr>
        <w:pStyle w:val="27"/>
        <w:tabs>
          <w:tab w:val="left" w:pos="6840"/>
        </w:tabs>
      </w:pPr>
      <w:r>
        <w:t xml:space="preserve">Пропускная способность, </w:t>
      </w:r>
      <w:r>
        <w:rPr>
          <w:rFonts w:ascii="Times New Roman CYR" w:hAnsi="Times New Roman CYR"/>
        </w:rPr>
        <w:t>л/с</w:t>
      </w:r>
      <w:r>
        <w:tab/>
        <w:t>2,0</w:t>
      </w:r>
    </w:p>
    <w:p w:rsidR="00A06E85" w:rsidRDefault="00A06E85" w:rsidP="00A06E85">
      <w:pPr>
        <w:pStyle w:val="27"/>
        <w:tabs>
          <w:tab w:val="left" w:pos="6840"/>
        </w:tabs>
      </w:pPr>
      <w:r>
        <w:t>Материал</w:t>
      </w:r>
      <w:r>
        <w:tab/>
        <w:t>нержавеющая сталь</w:t>
      </w:r>
    </w:p>
    <w:p w:rsidR="00A06E85" w:rsidRDefault="00A06E85" w:rsidP="00A06E85">
      <w:pPr>
        <w:pStyle w:val="27"/>
        <w:tabs>
          <w:tab w:val="left" w:pos="6840"/>
        </w:tabs>
      </w:pPr>
      <w:r>
        <w:t xml:space="preserve">Класс безопасности </w:t>
      </w:r>
      <w:r>
        <w:tab/>
        <w:t>3Н</w:t>
      </w:r>
    </w:p>
    <w:p w:rsidR="00A12A06" w:rsidRDefault="00A12A06">
      <w:pPr>
        <w:pStyle w:val="27"/>
        <w:rPr>
          <w:rFonts w:ascii="Times New Roman CYR" w:hAnsi="Times New Roman CYR"/>
        </w:rPr>
      </w:pPr>
      <w:r>
        <w:rPr>
          <w:u w:val="single"/>
        </w:rPr>
        <w:t>Трапы спецканализации с перепускным клапаном с отводом вниз</w:t>
      </w:r>
    </w:p>
    <w:p w:rsidR="00A12A06" w:rsidRDefault="00A12A06">
      <w:pPr>
        <w:pStyle w:val="27"/>
      </w:pPr>
      <w:r>
        <w:t>Трапы предназначены для сбора радиоактивно-загрязненных стоков спецканализации из помещений здания реактора.</w:t>
      </w:r>
    </w:p>
    <w:p w:rsidR="00A12A06" w:rsidRDefault="00A12A06">
      <w:pPr>
        <w:pStyle w:val="27"/>
        <w:tabs>
          <w:tab w:val="left" w:pos="6840"/>
        </w:tabs>
      </w:pPr>
      <w:r>
        <w:t>Количество, шт.</w:t>
      </w:r>
      <w:r>
        <w:tab/>
        <w:t>4</w:t>
      </w:r>
      <w:r w:rsidR="00A06E85">
        <w:t>7</w:t>
      </w:r>
    </w:p>
    <w:p w:rsidR="00A12A06" w:rsidRPr="002B61B5" w:rsidRDefault="00A12A06">
      <w:pPr>
        <w:pStyle w:val="27"/>
        <w:tabs>
          <w:tab w:val="left" w:pos="6840"/>
        </w:tabs>
      </w:pPr>
      <w:r>
        <w:t xml:space="preserve">Расчетная температура, </w:t>
      </w:r>
      <w:r>
        <w:sym w:font="Symbol" w:char="F0B0"/>
      </w:r>
      <w:r>
        <w:t>С</w:t>
      </w:r>
      <w:r>
        <w:tab/>
      </w:r>
      <w:r w:rsidR="00C5096E" w:rsidRPr="002B61B5">
        <w:t>60</w:t>
      </w:r>
    </w:p>
    <w:p w:rsidR="00A12A06" w:rsidRDefault="00A12A06">
      <w:pPr>
        <w:pStyle w:val="27"/>
        <w:tabs>
          <w:tab w:val="left" w:pos="6840"/>
        </w:tabs>
      </w:pPr>
      <w:r>
        <w:t xml:space="preserve">Рабочая температура, </w:t>
      </w:r>
      <w:r>
        <w:sym w:font="Symbol" w:char="F0B0"/>
      </w:r>
      <w:r>
        <w:t>С</w:t>
      </w:r>
      <w:r>
        <w:tab/>
        <w:t xml:space="preserve">от 20 до </w:t>
      </w:r>
      <w:r w:rsidR="000E45F1" w:rsidRPr="002B61B5">
        <w:t>6</w:t>
      </w:r>
      <w:r>
        <w:t>0</w:t>
      </w:r>
    </w:p>
    <w:p w:rsidR="00A12A06" w:rsidRDefault="00A12A06">
      <w:pPr>
        <w:pStyle w:val="27"/>
        <w:tabs>
          <w:tab w:val="left" w:pos="6840"/>
        </w:tabs>
      </w:pPr>
      <w:r>
        <w:t>Расчетное давление, МПа</w:t>
      </w:r>
      <w:r>
        <w:tab/>
        <w:t>0,1</w:t>
      </w:r>
    </w:p>
    <w:p w:rsidR="00A12A06" w:rsidRDefault="00A12A06">
      <w:pPr>
        <w:pStyle w:val="27"/>
        <w:tabs>
          <w:tab w:val="left" w:pos="6840"/>
        </w:tabs>
      </w:pPr>
      <w:r>
        <w:t>Рабочее давление, МПа</w:t>
      </w:r>
      <w:r>
        <w:tab/>
        <w:t>0,0001</w:t>
      </w:r>
    </w:p>
    <w:p w:rsidR="00A12A06" w:rsidRDefault="00A12A06">
      <w:pPr>
        <w:pStyle w:val="27"/>
        <w:tabs>
          <w:tab w:val="left" w:pos="6840"/>
        </w:tabs>
      </w:pPr>
      <w:r>
        <w:t xml:space="preserve">Пропускная способность, </w:t>
      </w:r>
      <w:r>
        <w:rPr>
          <w:rFonts w:ascii="Times New Roman CYR" w:hAnsi="Times New Roman CYR"/>
        </w:rPr>
        <w:t>л/с</w:t>
      </w:r>
      <w:r>
        <w:tab/>
        <w:t>2,0</w:t>
      </w:r>
    </w:p>
    <w:p w:rsidR="00A12A06" w:rsidRDefault="00A12A06">
      <w:pPr>
        <w:pStyle w:val="27"/>
        <w:tabs>
          <w:tab w:val="left" w:pos="6840"/>
        </w:tabs>
      </w:pPr>
      <w:r>
        <w:t>Материал</w:t>
      </w:r>
      <w:r>
        <w:tab/>
        <w:t>нержавеющая сталь</w:t>
      </w:r>
    </w:p>
    <w:p w:rsidR="00A12A06" w:rsidRDefault="00A12A06">
      <w:pPr>
        <w:pStyle w:val="27"/>
        <w:tabs>
          <w:tab w:val="left" w:pos="6840"/>
        </w:tabs>
      </w:pPr>
      <w:bookmarkStart w:id="100" w:name="OLE_LINK2"/>
      <w:r>
        <w:t xml:space="preserve">Класс безопасности </w:t>
      </w:r>
      <w:r>
        <w:tab/>
        <w:t>3Н</w:t>
      </w:r>
    </w:p>
    <w:p w:rsidR="00A12A06" w:rsidRDefault="00A12A06">
      <w:pPr>
        <w:pStyle w:val="27"/>
      </w:pPr>
      <w:r w:rsidRPr="004D760C">
        <w:t>Перечень оборудования системы спецканализации здания реактора пред</w:t>
      </w:r>
      <w:r w:rsidR="00A06E85" w:rsidRPr="004D760C">
        <w:t xml:space="preserve">ставлен в спецификации </w:t>
      </w:r>
      <w:r w:rsidR="00BA7B7A">
        <w:t>проектной документации</w:t>
      </w:r>
      <w:r w:rsidR="00A06E85" w:rsidRPr="004D760C">
        <w:t xml:space="preserve"> </w:t>
      </w:r>
      <w:r w:rsidR="00D25BBF">
        <w:rPr>
          <w:lang w:val="en-US"/>
        </w:rPr>
        <w:t>LN</w:t>
      </w:r>
      <w:r w:rsidR="00D25BBF" w:rsidRPr="00D25BBF">
        <w:t>2</w:t>
      </w:r>
      <w:r w:rsidR="00D25BBF">
        <w:rPr>
          <w:lang w:val="en-US"/>
        </w:rPr>
        <w:t>P</w:t>
      </w:r>
      <w:r w:rsidR="00D25BBF" w:rsidRPr="00D25BBF">
        <w:t>.</w:t>
      </w:r>
      <w:r w:rsidRPr="004D760C">
        <w:t>B.110.&amp;.&amp;0</w:t>
      </w:r>
      <w:r w:rsidRPr="004D760C">
        <w:rPr>
          <w:lang w:val="en-US"/>
        </w:rPr>
        <w:t>UJA</w:t>
      </w:r>
      <w:r w:rsidRPr="004D760C">
        <w:t>&amp;&amp;.</w:t>
      </w:r>
      <w:r w:rsidRPr="004D760C">
        <w:rPr>
          <w:lang w:val="en-US"/>
        </w:rPr>
        <w:t>KTF</w:t>
      </w:r>
      <w:r w:rsidRPr="004D760C">
        <w:t>&amp;&amp;.053.</w:t>
      </w:r>
      <w:r w:rsidRPr="004D760C">
        <w:rPr>
          <w:lang w:val="en-GB"/>
        </w:rPr>
        <w:t>SD</w:t>
      </w:r>
      <w:r w:rsidRPr="004D760C">
        <w:t>.0001</w:t>
      </w:r>
      <w:r w:rsidR="00F32FC2">
        <w:t>К</w:t>
      </w:r>
      <w:r w:rsidRPr="004D760C">
        <w:t>.</w:t>
      </w:r>
    </w:p>
    <w:p w:rsidR="00A12A06" w:rsidRDefault="00F32FC2">
      <w:pPr>
        <w:pStyle w:val="250"/>
        <w:keepNext/>
        <w:spacing w:line="288" w:lineRule="auto"/>
        <w:outlineLvl w:val="2"/>
      </w:pPr>
      <w:bookmarkStart w:id="101" w:name="_Toc165437801"/>
      <w:bookmarkStart w:id="102" w:name="_Toc166909768"/>
      <w:bookmarkStart w:id="103" w:name="_Toc240879579"/>
      <w:r>
        <w:t>5.7.</w:t>
      </w:r>
      <w:r w:rsidR="003C1FD7">
        <w:t>6</w:t>
      </w:r>
      <w:r w:rsidR="00CB34A0">
        <w:t>.2.1</w:t>
      </w:r>
      <w:r w:rsidR="00A12A06">
        <w:t xml:space="preserve">.3.4.2 </w:t>
      </w:r>
      <w:bookmarkEnd w:id="100"/>
      <w:r w:rsidR="00A12A06">
        <w:t>Арматура</w:t>
      </w:r>
      <w:bookmarkEnd w:id="101"/>
      <w:bookmarkEnd w:id="102"/>
      <w:bookmarkEnd w:id="103"/>
    </w:p>
    <w:p w:rsidR="00A12A06" w:rsidRDefault="00A12A06">
      <w:pPr>
        <w:pStyle w:val="27"/>
      </w:pPr>
      <w:r>
        <w:t>Арматура выполнена из нержавеющей стали аустенитного класса. Все соединения сварные.</w:t>
      </w:r>
    </w:p>
    <w:p w:rsidR="00A12A06" w:rsidRDefault="00A12A06">
      <w:pPr>
        <w:pStyle w:val="27"/>
      </w:pPr>
      <w:r>
        <w:t>Арматура, установленная на трубопроводах радиоактивно-загрязненных стоков спецканализации, относится к классу 3</w:t>
      </w:r>
      <w:r>
        <w:rPr>
          <w:lang w:val="en-US"/>
        </w:rPr>
        <w:t>CIIIc</w:t>
      </w:r>
      <w:r>
        <w:t xml:space="preserve"> по НП-068-05.</w:t>
      </w:r>
    </w:p>
    <w:p w:rsidR="00A12A06" w:rsidRDefault="00A12A06">
      <w:pPr>
        <w:pStyle w:val="27"/>
      </w:pPr>
      <w:r>
        <w:t>Локализующая арматура относится к классу 2ВIIв</w:t>
      </w:r>
      <w:r w:rsidR="00591C1C">
        <w:t>,</w:t>
      </w:r>
      <w:r>
        <w:t xml:space="preserve"> </w:t>
      </w:r>
      <w:r w:rsidR="00591C1C" w:rsidRPr="00130236">
        <w:t>2BII</w:t>
      </w:r>
      <w:r w:rsidR="00591C1C">
        <w:t xml:space="preserve">с </w:t>
      </w:r>
      <w:r>
        <w:t>по НП-068-05.</w:t>
      </w:r>
    </w:p>
    <w:p w:rsidR="00A12A06" w:rsidRDefault="00A12A06">
      <w:pPr>
        <w:pStyle w:val="27"/>
      </w:pPr>
      <w:r>
        <w:t>Перечень арматуры системы спецканализации здания реактора пред</w:t>
      </w:r>
      <w:r w:rsidR="00A06E85">
        <w:t xml:space="preserve">ставлен в </w:t>
      </w:r>
      <w:r w:rsidR="00A06E85" w:rsidRPr="004D760C">
        <w:t xml:space="preserve">спецификации </w:t>
      </w:r>
      <w:r w:rsidR="00BA7B7A">
        <w:t>проектной документации</w:t>
      </w:r>
      <w:r w:rsidR="00A06E85" w:rsidRPr="004D760C">
        <w:t xml:space="preserve"> </w:t>
      </w:r>
      <w:r w:rsidR="00D25BBF">
        <w:rPr>
          <w:lang w:val="en-US"/>
        </w:rPr>
        <w:t>LN</w:t>
      </w:r>
      <w:r w:rsidR="00D25BBF" w:rsidRPr="00D25BBF">
        <w:t>2</w:t>
      </w:r>
      <w:r w:rsidR="00D25BBF">
        <w:rPr>
          <w:lang w:val="en-US"/>
        </w:rPr>
        <w:t>P</w:t>
      </w:r>
      <w:r w:rsidR="00D25BBF" w:rsidRPr="00D25BBF">
        <w:t>.</w:t>
      </w:r>
      <w:r w:rsidRPr="004D760C">
        <w:t>B.110.&amp;.0</w:t>
      </w:r>
      <w:r w:rsidRPr="004D760C">
        <w:rPr>
          <w:lang w:val="en-US"/>
        </w:rPr>
        <w:t>UJA</w:t>
      </w:r>
      <w:r w:rsidRPr="004D760C">
        <w:t>&amp;&amp;.</w:t>
      </w:r>
      <w:r w:rsidRPr="004D760C">
        <w:rPr>
          <w:lang w:val="en-US"/>
        </w:rPr>
        <w:t>KTF</w:t>
      </w:r>
      <w:r w:rsidRPr="004D760C">
        <w:t>&amp;&amp;.053.</w:t>
      </w:r>
      <w:r w:rsidRPr="004D760C">
        <w:rPr>
          <w:lang w:val="en-GB"/>
        </w:rPr>
        <w:t>SD</w:t>
      </w:r>
      <w:r w:rsidRPr="004D760C">
        <w:t>.0001</w:t>
      </w:r>
      <w:r w:rsidR="00F32FC2">
        <w:t>К</w:t>
      </w:r>
      <w:r w:rsidRPr="004D760C">
        <w:t>.</w:t>
      </w:r>
    </w:p>
    <w:p w:rsidR="00A12A06" w:rsidRDefault="00F32FC2">
      <w:pPr>
        <w:pStyle w:val="250"/>
        <w:keepNext/>
        <w:spacing w:line="288" w:lineRule="auto"/>
        <w:outlineLvl w:val="2"/>
      </w:pPr>
      <w:bookmarkStart w:id="104" w:name="_Toc165437802"/>
      <w:bookmarkStart w:id="105" w:name="_Toc166909769"/>
      <w:bookmarkStart w:id="106" w:name="_Toc240879580"/>
      <w:r>
        <w:t>5.7.</w:t>
      </w:r>
      <w:r w:rsidR="003C1FD7">
        <w:t>6</w:t>
      </w:r>
      <w:r w:rsidR="00CB34A0">
        <w:t>.2.1</w:t>
      </w:r>
      <w:r w:rsidR="00A12A06">
        <w:t>.3.4.3 Трубопроводы</w:t>
      </w:r>
      <w:bookmarkEnd w:id="104"/>
      <w:bookmarkEnd w:id="105"/>
      <w:bookmarkEnd w:id="106"/>
    </w:p>
    <w:p w:rsidR="00A12A06" w:rsidRDefault="00A12A06">
      <w:pPr>
        <w:pStyle w:val="27"/>
      </w:pPr>
      <w:r>
        <w:t>Все трубопроводы выполнены из нержавеющей стали аустенитного класса. Все соединения сварные</w:t>
      </w:r>
    </w:p>
    <w:p w:rsidR="00A12A06" w:rsidRDefault="00A12A06">
      <w:pPr>
        <w:pStyle w:val="27"/>
        <w:rPr>
          <w:color w:val="000000"/>
        </w:rPr>
      </w:pPr>
      <w:r>
        <w:rPr>
          <w:color w:val="000000"/>
        </w:rPr>
        <w:t>Применяется следующий сортамент трубопроводов низкого давления, согласно</w:t>
      </w:r>
      <w:r>
        <w:rPr>
          <w:color w:val="000000"/>
        </w:rPr>
        <w:br/>
      </w:r>
      <w:r w:rsidR="00C23506">
        <w:rPr>
          <w:color w:val="000000"/>
        </w:rPr>
        <w:t>СТО 79814898 10</w:t>
      </w:r>
      <w:r w:rsidR="003A0394" w:rsidRPr="00700EF7">
        <w:rPr>
          <w:color w:val="000000"/>
        </w:rPr>
        <w:t>9</w:t>
      </w:r>
      <w:r w:rsidR="00C23506">
        <w:rPr>
          <w:color w:val="000000"/>
        </w:rPr>
        <w:t>-200</w:t>
      </w:r>
      <w:r w:rsidR="003A0394" w:rsidRPr="00700EF7">
        <w:rPr>
          <w:color w:val="000000"/>
        </w:rPr>
        <w:t>9</w:t>
      </w:r>
      <w:r>
        <w:rPr>
          <w:color w:val="000000"/>
        </w:rPr>
        <w:t>:</w:t>
      </w:r>
    </w:p>
    <w:p w:rsidR="001C674C" w:rsidRDefault="00A12A06" w:rsidP="001C674C">
      <w:pPr>
        <w:pStyle w:val="1-3"/>
        <w:spacing w:after="0"/>
        <w:ind w:firstLine="900"/>
        <w:rPr>
          <w:color w:val="000000"/>
          <w:lang w:val="en-US"/>
        </w:rPr>
      </w:pPr>
      <w:r>
        <w:rPr>
          <w:color w:val="000000"/>
          <w:lang w:val="en-US"/>
        </w:rPr>
        <w:t>D</w:t>
      </w:r>
      <w:r>
        <w:rPr>
          <w:color w:val="000000"/>
        </w:rPr>
        <w:t>у</w:t>
      </w:r>
      <w:r>
        <w:rPr>
          <w:color w:val="000000"/>
          <w:lang w:val="en-US"/>
        </w:rPr>
        <w:t xml:space="preserve">, </w:t>
      </w:r>
      <w:r>
        <w:rPr>
          <w:color w:val="000000"/>
        </w:rPr>
        <w:t>мм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D</w:t>
      </w:r>
      <w:r>
        <w:rPr>
          <w:color w:val="000000"/>
        </w:rPr>
        <w:t>н</w:t>
      </w:r>
      <w:r>
        <w:rPr>
          <w:color w:val="000000"/>
          <w:lang w:val="en-US"/>
        </w:rPr>
        <w:t xml:space="preserve"> x S, </w:t>
      </w:r>
      <w:r>
        <w:rPr>
          <w:color w:val="000000"/>
        </w:rPr>
        <w:t>мм</w:t>
      </w:r>
      <w:r w:rsidR="001C674C" w:rsidRPr="001C674C">
        <w:rPr>
          <w:color w:val="000000"/>
          <w:lang w:val="en-US"/>
        </w:rPr>
        <w:t xml:space="preserve">                       </w:t>
      </w:r>
      <w:r w:rsidR="001C674C">
        <w:rPr>
          <w:color w:val="000000"/>
          <w:lang w:val="en-US"/>
        </w:rPr>
        <w:t>D</w:t>
      </w:r>
      <w:r w:rsidR="001C674C">
        <w:rPr>
          <w:color w:val="000000"/>
        </w:rPr>
        <w:t>у</w:t>
      </w:r>
      <w:r w:rsidR="001C674C">
        <w:rPr>
          <w:color w:val="000000"/>
          <w:lang w:val="en-US"/>
        </w:rPr>
        <w:t xml:space="preserve">, </w:t>
      </w:r>
      <w:r w:rsidR="001C674C">
        <w:rPr>
          <w:color w:val="000000"/>
        </w:rPr>
        <w:t>мм</w:t>
      </w:r>
      <w:r w:rsidR="001C674C">
        <w:rPr>
          <w:color w:val="000000"/>
          <w:lang w:val="en-US"/>
        </w:rPr>
        <w:tab/>
      </w:r>
      <w:r w:rsidR="001C674C">
        <w:rPr>
          <w:color w:val="000000"/>
          <w:lang w:val="en-US"/>
        </w:rPr>
        <w:tab/>
      </w:r>
      <w:r w:rsidR="001C674C">
        <w:rPr>
          <w:color w:val="000000"/>
          <w:lang w:val="en-US"/>
        </w:rPr>
        <w:tab/>
        <w:t>D</w:t>
      </w:r>
      <w:r w:rsidR="001C674C">
        <w:rPr>
          <w:color w:val="000000"/>
        </w:rPr>
        <w:t>н</w:t>
      </w:r>
      <w:r w:rsidR="001C674C">
        <w:rPr>
          <w:color w:val="000000"/>
          <w:lang w:val="en-US"/>
        </w:rPr>
        <w:t xml:space="preserve"> x S, </w:t>
      </w:r>
      <w:r w:rsidR="001C674C">
        <w:rPr>
          <w:color w:val="000000"/>
        </w:rPr>
        <w:t>мм</w:t>
      </w:r>
    </w:p>
    <w:p w:rsidR="001C674C" w:rsidRPr="00E10736" w:rsidRDefault="002E640D" w:rsidP="001C674C">
      <w:pPr>
        <w:pStyle w:val="1-3"/>
        <w:spacing w:after="0"/>
        <w:ind w:firstLine="900"/>
        <w:rPr>
          <w:color w:val="000000"/>
        </w:rPr>
      </w:pPr>
      <w:r>
        <w:rPr>
          <w:color w:val="000000"/>
        </w:rPr>
        <w:t xml:space="preserve">                             </w:t>
      </w:r>
      <w:r w:rsidR="001C674C">
        <w:rPr>
          <w:color w:val="000000"/>
        </w:rPr>
        <w:t xml:space="preserve">                                    </w:t>
      </w:r>
      <w:r w:rsidR="001C674C" w:rsidRPr="00E10736">
        <w:rPr>
          <w:color w:val="000000"/>
        </w:rPr>
        <w:t>32</w:t>
      </w:r>
      <w:r w:rsidR="001C674C" w:rsidRPr="00E10736">
        <w:rPr>
          <w:color w:val="000000"/>
        </w:rPr>
        <w:tab/>
      </w:r>
      <w:r w:rsidR="001C674C" w:rsidRPr="00E10736">
        <w:rPr>
          <w:color w:val="000000"/>
        </w:rPr>
        <w:tab/>
      </w:r>
      <w:r w:rsidR="001C674C" w:rsidRPr="00E10736">
        <w:rPr>
          <w:color w:val="000000"/>
        </w:rPr>
        <w:tab/>
      </w:r>
      <w:r w:rsidR="001C674C" w:rsidRPr="00E10736">
        <w:rPr>
          <w:color w:val="000000"/>
        </w:rPr>
        <w:tab/>
        <w:t>38</w:t>
      </w:r>
      <w:r w:rsidR="001C674C">
        <w:rPr>
          <w:color w:val="000000"/>
          <w:lang w:val="en-US"/>
        </w:rPr>
        <w:t>x</w:t>
      </w:r>
      <w:r w:rsidR="001C674C" w:rsidRPr="00E10736">
        <w:rPr>
          <w:color w:val="000000"/>
        </w:rPr>
        <w:t>3</w:t>
      </w:r>
    </w:p>
    <w:p w:rsidR="001C674C" w:rsidRDefault="00A12A06" w:rsidP="001C674C">
      <w:pPr>
        <w:pStyle w:val="1-3"/>
        <w:spacing w:after="0"/>
        <w:ind w:firstLine="900"/>
        <w:rPr>
          <w:color w:val="000000"/>
        </w:rPr>
      </w:pPr>
      <w:r w:rsidRPr="00E10736">
        <w:rPr>
          <w:color w:val="000000"/>
        </w:rPr>
        <w:t>80</w:t>
      </w:r>
      <w:r w:rsidRPr="00E10736">
        <w:rPr>
          <w:color w:val="000000"/>
        </w:rPr>
        <w:tab/>
      </w:r>
      <w:r w:rsidRPr="00E10736">
        <w:rPr>
          <w:color w:val="000000"/>
        </w:rPr>
        <w:tab/>
      </w:r>
      <w:r w:rsidRPr="00E10736">
        <w:rPr>
          <w:color w:val="000000"/>
        </w:rPr>
        <w:tab/>
      </w:r>
      <w:r w:rsidRPr="00E10736">
        <w:rPr>
          <w:color w:val="000000"/>
        </w:rPr>
        <w:tab/>
        <w:t>89</w:t>
      </w:r>
      <w:r>
        <w:rPr>
          <w:color w:val="000000"/>
          <w:lang w:val="en-US"/>
        </w:rPr>
        <w:t>x</w:t>
      </w:r>
      <w:r w:rsidRPr="00E10736">
        <w:rPr>
          <w:color w:val="000000"/>
        </w:rPr>
        <w:t>5</w:t>
      </w:r>
      <w:r w:rsidR="001C674C">
        <w:rPr>
          <w:color w:val="000000"/>
        </w:rPr>
        <w:t xml:space="preserve">                                      25</w:t>
      </w:r>
      <w:r w:rsidR="001C674C">
        <w:rPr>
          <w:color w:val="000000"/>
        </w:rPr>
        <w:tab/>
      </w:r>
      <w:r w:rsidR="001C674C">
        <w:rPr>
          <w:color w:val="000000"/>
        </w:rPr>
        <w:tab/>
      </w:r>
      <w:r w:rsidR="001C674C">
        <w:rPr>
          <w:color w:val="000000"/>
        </w:rPr>
        <w:tab/>
      </w:r>
      <w:r w:rsidR="001C674C">
        <w:rPr>
          <w:color w:val="000000"/>
        </w:rPr>
        <w:tab/>
        <w:t>32х2,5</w:t>
      </w:r>
    </w:p>
    <w:p w:rsidR="001C674C" w:rsidRDefault="00A12A06" w:rsidP="001C674C">
      <w:pPr>
        <w:pStyle w:val="1-3"/>
        <w:spacing w:after="0"/>
        <w:ind w:firstLine="900"/>
        <w:rPr>
          <w:color w:val="000000"/>
        </w:rPr>
      </w:pPr>
      <w:r w:rsidRPr="00E10736">
        <w:rPr>
          <w:color w:val="000000"/>
        </w:rPr>
        <w:t>50</w:t>
      </w:r>
      <w:r w:rsidRPr="00E10736">
        <w:rPr>
          <w:color w:val="000000"/>
        </w:rPr>
        <w:tab/>
      </w:r>
      <w:r w:rsidRPr="00E10736">
        <w:rPr>
          <w:color w:val="000000"/>
        </w:rPr>
        <w:tab/>
      </w:r>
      <w:r w:rsidRPr="00E10736">
        <w:rPr>
          <w:color w:val="000000"/>
        </w:rPr>
        <w:tab/>
      </w:r>
      <w:r w:rsidRPr="00E10736">
        <w:rPr>
          <w:color w:val="000000"/>
        </w:rPr>
        <w:tab/>
        <w:t>57</w:t>
      </w:r>
      <w:r>
        <w:rPr>
          <w:color w:val="000000"/>
          <w:lang w:val="en-US"/>
        </w:rPr>
        <w:t>x</w:t>
      </w:r>
      <w:r w:rsidRPr="00E10736">
        <w:rPr>
          <w:color w:val="000000"/>
        </w:rPr>
        <w:t>3</w:t>
      </w:r>
      <w:r w:rsidR="001C674C">
        <w:rPr>
          <w:color w:val="000000"/>
        </w:rPr>
        <w:t xml:space="preserve">                                      15</w:t>
      </w:r>
      <w:r w:rsidR="001C674C">
        <w:rPr>
          <w:color w:val="000000"/>
        </w:rPr>
        <w:tab/>
      </w:r>
      <w:r w:rsidR="001C674C">
        <w:rPr>
          <w:color w:val="000000"/>
        </w:rPr>
        <w:tab/>
      </w:r>
      <w:r w:rsidR="001C674C">
        <w:rPr>
          <w:color w:val="000000"/>
        </w:rPr>
        <w:tab/>
      </w:r>
      <w:r w:rsidR="001C674C">
        <w:rPr>
          <w:color w:val="000000"/>
        </w:rPr>
        <w:tab/>
        <w:t>18х2,5</w:t>
      </w:r>
    </w:p>
    <w:p w:rsidR="00A12A06" w:rsidRDefault="00A12A06">
      <w:pPr>
        <w:pStyle w:val="27"/>
        <w:rPr>
          <w:color w:val="000000"/>
        </w:rPr>
      </w:pPr>
      <w:r>
        <w:lastRenderedPageBreak/>
        <w:t xml:space="preserve">Для трубопроводов, прокладываемых в толще бетона, </w:t>
      </w:r>
      <w:r w:rsidR="005869EF">
        <w:t xml:space="preserve">проводится контроль сварных соединений с повышенным объемом и </w:t>
      </w:r>
      <w:r>
        <w:t>п</w:t>
      </w:r>
      <w:r>
        <w:rPr>
          <w:color w:val="000000"/>
        </w:rPr>
        <w:t xml:space="preserve">рименяется следующий сортамент трубопроводов высокого давления, </w:t>
      </w:r>
      <w:r w:rsidRPr="001833C9">
        <w:rPr>
          <w:color w:val="000000"/>
        </w:rPr>
        <w:t>согласно ОСТ 24.125.01-89</w:t>
      </w:r>
      <w:r w:rsidR="005869EF" w:rsidRPr="001833C9">
        <w:rPr>
          <w:color w:val="000000"/>
        </w:rPr>
        <w:t>:</w:t>
      </w:r>
    </w:p>
    <w:p w:rsidR="00A12A06" w:rsidRDefault="00A12A06">
      <w:pPr>
        <w:pStyle w:val="1-3"/>
        <w:spacing w:after="0"/>
        <w:ind w:firstLine="900"/>
        <w:rPr>
          <w:color w:val="000000"/>
          <w:lang w:val="en-US"/>
        </w:rPr>
      </w:pPr>
      <w:r>
        <w:rPr>
          <w:color w:val="000000"/>
          <w:lang w:val="en-US"/>
        </w:rPr>
        <w:t>D</w:t>
      </w:r>
      <w:r>
        <w:rPr>
          <w:color w:val="000000"/>
        </w:rPr>
        <w:t>у</w:t>
      </w:r>
      <w:r>
        <w:rPr>
          <w:color w:val="000000"/>
          <w:lang w:val="en-US"/>
        </w:rPr>
        <w:t xml:space="preserve">, </w:t>
      </w:r>
      <w:r>
        <w:rPr>
          <w:color w:val="000000"/>
        </w:rPr>
        <w:t>мм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D</w:t>
      </w:r>
      <w:r>
        <w:rPr>
          <w:color w:val="000000"/>
        </w:rPr>
        <w:t>н</w:t>
      </w:r>
      <w:r>
        <w:rPr>
          <w:color w:val="000000"/>
          <w:lang w:val="en-US"/>
        </w:rPr>
        <w:t xml:space="preserve"> x S, </w:t>
      </w:r>
      <w:r>
        <w:rPr>
          <w:color w:val="000000"/>
        </w:rPr>
        <w:t>мм</w:t>
      </w:r>
    </w:p>
    <w:p w:rsidR="00A12A06" w:rsidRDefault="00A12A06">
      <w:pPr>
        <w:pStyle w:val="1-3"/>
        <w:spacing w:after="0"/>
        <w:ind w:firstLine="900"/>
        <w:rPr>
          <w:color w:val="000000"/>
        </w:rPr>
      </w:pPr>
      <w:r w:rsidRPr="002E640D">
        <w:rPr>
          <w:color w:val="000000"/>
        </w:rPr>
        <w:t>80</w:t>
      </w:r>
      <w:r w:rsidRPr="002E640D">
        <w:rPr>
          <w:color w:val="000000"/>
        </w:rPr>
        <w:tab/>
      </w:r>
      <w:r w:rsidRPr="002E640D">
        <w:rPr>
          <w:color w:val="000000"/>
        </w:rPr>
        <w:tab/>
      </w:r>
      <w:r w:rsidRPr="002E640D">
        <w:rPr>
          <w:color w:val="000000"/>
        </w:rPr>
        <w:tab/>
      </w:r>
      <w:r w:rsidRPr="002E640D">
        <w:rPr>
          <w:color w:val="000000"/>
        </w:rPr>
        <w:tab/>
        <w:t>89</w:t>
      </w:r>
      <w:r>
        <w:rPr>
          <w:color w:val="000000"/>
          <w:lang w:val="en-US"/>
        </w:rPr>
        <w:t>x</w:t>
      </w:r>
      <w:r w:rsidRPr="002E640D">
        <w:rPr>
          <w:color w:val="000000"/>
        </w:rPr>
        <w:t>8</w:t>
      </w:r>
    </w:p>
    <w:p w:rsidR="002E640D" w:rsidRPr="002E640D" w:rsidRDefault="002E640D" w:rsidP="002E640D">
      <w:pPr>
        <w:pStyle w:val="1-3"/>
        <w:spacing w:after="0"/>
        <w:ind w:firstLine="900"/>
        <w:rPr>
          <w:color w:val="000000"/>
        </w:rPr>
      </w:pPr>
      <w:r>
        <w:rPr>
          <w:color w:val="000000"/>
        </w:rPr>
        <w:t>10</w:t>
      </w:r>
      <w:r w:rsidRPr="002E640D">
        <w:rPr>
          <w:color w:val="000000"/>
        </w:rPr>
        <w:t>0</w:t>
      </w:r>
      <w:r w:rsidRPr="002E640D">
        <w:rPr>
          <w:color w:val="000000"/>
        </w:rPr>
        <w:tab/>
      </w:r>
      <w:r w:rsidRPr="002E640D">
        <w:rPr>
          <w:color w:val="000000"/>
        </w:rPr>
        <w:tab/>
      </w:r>
      <w:r w:rsidRPr="002E640D">
        <w:rPr>
          <w:color w:val="000000"/>
        </w:rPr>
        <w:tab/>
      </w:r>
      <w:r w:rsidRPr="002E640D">
        <w:rPr>
          <w:color w:val="000000"/>
        </w:rPr>
        <w:tab/>
      </w:r>
      <w:r>
        <w:rPr>
          <w:color w:val="000000"/>
        </w:rPr>
        <w:t>108</w:t>
      </w:r>
      <w:r>
        <w:rPr>
          <w:color w:val="000000"/>
          <w:lang w:val="en-US"/>
        </w:rPr>
        <w:t>x</w:t>
      </w:r>
      <w:r>
        <w:rPr>
          <w:color w:val="000000"/>
        </w:rPr>
        <w:t>9</w:t>
      </w:r>
    </w:p>
    <w:p w:rsidR="00A12A06" w:rsidRDefault="00A12A06">
      <w:pPr>
        <w:pStyle w:val="27"/>
      </w:pPr>
      <w:bookmarkStart w:id="107" w:name="_Toc418495731"/>
      <w:bookmarkStart w:id="108" w:name="_Toc418820337"/>
      <w:bookmarkStart w:id="109" w:name="_Toc433514474"/>
      <w:bookmarkEnd w:id="80"/>
      <w:r>
        <w:t xml:space="preserve">Расчетное давление самотечных трубопроводов спецканализации системы </w:t>
      </w:r>
      <w:r>
        <w:rPr>
          <w:lang w:val="en-US"/>
        </w:rPr>
        <w:t>KTF</w:t>
      </w:r>
      <w:r>
        <w:t xml:space="preserve"> до 0,1 МПа</w:t>
      </w:r>
      <w:r w:rsidR="00A06E85" w:rsidRPr="00A06E85">
        <w:t>,</w:t>
      </w:r>
      <w:r>
        <w:t xml:space="preserve"> расчетная температура до 60 </w:t>
      </w:r>
      <w:r>
        <w:sym w:font="Symbol" w:char="F0B0"/>
      </w:r>
      <w:r>
        <w:t>С.</w:t>
      </w:r>
    </w:p>
    <w:p w:rsidR="00A12A06" w:rsidRDefault="00A12A06">
      <w:pPr>
        <w:pStyle w:val="27"/>
      </w:pPr>
      <w:r>
        <w:t xml:space="preserve">Расчетное давление напорных трубопроводов системы </w:t>
      </w:r>
      <w:r>
        <w:rPr>
          <w:lang w:val="en-US"/>
        </w:rPr>
        <w:t>KTF</w:t>
      </w:r>
      <w:r>
        <w:t xml:space="preserve"> до 0</w:t>
      </w:r>
      <w:r w:rsidR="00A06E85" w:rsidRPr="00A06E85">
        <w:t>,3</w:t>
      </w:r>
      <w:r>
        <w:t xml:space="preserve"> МПа, расчетная температура до 60 </w:t>
      </w:r>
      <w:r>
        <w:rPr>
          <w:vertAlign w:val="superscript"/>
        </w:rPr>
        <w:t>о</w:t>
      </w:r>
      <w:r>
        <w:t>С.</w:t>
      </w:r>
    </w:p>
    <w:p w:rsidR="00A12A06" w:rsidRDefault="002B5539">
      <w:pPr>
        <w:pStyle w:val="27"/>
      </w:pPr>
      <w:r>
        <w:t>Расчетные</w:t>
      </w:r>
      <w:r w:rsidR="00A12A06">
        <w:t xml:space="preserve"> параметры трубопроводов системы представлены на технологической схеме системы сп</w:t>
      </w:r>
      <w:r w:rsidR="00A06E85">
        <w:t xml:space="preserve">ецканализации здания реактора </w:t>
      </w:r>
      <w:r w:rsidR="00D25BBF">
        <w:rPr>
          <w:lang w:val="en-US"/>
        </w:rPr>
        <w:t>LN</w:t>
      </w:r>
      <w:r w:rsidR="00D25BBF" w:rsidRPr="00D25BBF">
        <w:t>2</w:t>
      </w:r>
      <w:r w:rsidR="00D25BBF">
        <w:rPr>
          <w:lang w:val="en-US"/>
        </w:rPr>
        <w:t>P</w:t>
      </w:r>
      <w:r w:rsidR="00D25BBF" w:rsidRPr="00D25BBF">
        <w:t>.</w:t>
      </w:r>
      <w:r w:rsidR="00A12A06" w:rsidRPr="004D760C">
        <w:t>B.110.&amp;.0U</w:t>
      </w:r>
      <w:r w:rsidR="00A12A06" w:rsidRPr="004D760C">
        <w:rPr>
          <w:lang w:val="en-US"/>
        </w:rPr>
        <w:t>JA</w:t>
      </w:r>
      <w:r w:rsidR="00A12A06" w:rsidRPr="004D760C">
        <w:t>&amp;&amp;.</w:t>
      </w:r>
      <w:r w:rsidR="00A12A06" w:rsidRPr="004D760C">
        <w:rPr>
          <w:lang w:val="en-US"/>
        </w:rPr>
        <w:t>KTF</w:t>
      </w:r>
      <w:r w:rsidR="00A12A06" w:rsidRPr="004D760C">
        <w:t>&amp;&amp;.053.</w:t>
      </w:r>
      <w:r w:rsidR="00A12A06" w:rsidRPr="004D760C">
        <w:rPr>
          <w:lang w:val="en-GB"/>
        </w:rPr>
        <w:t>LG</w:t>
      </w:r>
      <w:r w:rsidR="00A12A06" w:rsidRPr="004D760C">
        <w:t>.0001</w:t>
      </w:r>
      <w:r w:rsidR="00F32FC2">
        <w:t>К</w:t>
      </w:r>
      <w:r w:rsidR="00A12A06" w:rsidRPr="004D760C">
        <w:t>.</w:t>
      </w:r>
    </w:p>
    <w:p w:rsidR="00A12A06" w:rsidRDefault="00F32FC2">
      <w:pPr>
        <w:pStyle w:val="250"/>
        <w:keepNext/>
        <w:spacing w:line="288" w:lineRule="auto"/>
        <w:outlineLvl w:val="2"/>
      </w:pPr>
      <w:bookmarkStart w:id="110" w:name="_Toc165437803"/>
      <w:bookmarkStart w:id="111" w:name="_Toc166909770"/>
      <w:bookmarkStart w:id="112" w:name="_Toc240879581"/>
      <w:r>
        <w:t>5.7.</w:t>
      </w:r>
      <w:r w:rsidR="003C1FD7">
        <w:t>6</w:t>
      </w:r>
      <w:r w:rsidR="00CB34A0">
        <w:t>.2.1</w:t>
      </w:r>
      <w:r w:rsidR="00A12A06">
        <w:t xml:space="preserve">.4 </w:t>
      </w:r>
      <w:bookmarkEnd w:id="107"/>
      <w:bookmarkEnd w:id="108"/>
      <w:bookmarkEnd w:id="109"/>
      <w:r w:rsidR="00A12A06">
        <w:t>АСУ ТП</w:t>
      </w:r>
      <w:bookmarkEnd w:id="110"/>
      <w:bookmarkEnd w:id="111"/>
      <w:bookmarkEnd w:id="112"/>
    </w:p>
    <w:p w:rsidR="00A12A06" w:rsidRDefault="00A12A06">
      <w:pPr>
        <w:pStyle w:val="27"/>
      </w:pPr>
      <w:r>
        <w:t>Управление всеми элементами, имеющими электропривод, контроль за положением (состоянием) элементов, контроль технологических параметров, а также аварийную сигнализацию в полном объеме предусматривается выполнить на БПУ.</w:t>
      </w:r>
    </w:p>
    <w:p w:rsidR="00A12A06" w:rsidRDefault="00A12A06">
      <w:pPr>
        <w:pStyle w:val="27"/>
      </w:pPr>
      <w:r>
        <w:t>Перечень защит, блокировок и действий оператора системы спецканализации</w:t>
      </w:r>
      <w:r w:rsidR="006D2335">
        <w:t xml:space="preserve"> здания реактора представлен в п</w:t>
      </w:r>
      <w:r>
        <w:t xml:space="preserve">риложении </w:t>
      </w:r>
      <w:r>
        <w:rPr>
          <w:lang w:val="en-US"/>
        </w:rPr>
        <w:t>A</w:t>
      </w:r>
      <w:r>
        <w:t>.</w:t>
      </w:r>
    </w:p>
    <w:p w:rsidR="00A12A06" w:rsidRDefault="00A12A06">
      <w:pPr>
        <w:pStyle w:val="27"/>
      </w:pPr>
      <w:r>
        <w:t>Перечень точек контроля системы спецканализации</w:t>
      </w:r>
      <w:r w:rsidR="006D2335">
        <w:t xml:space="preserve"> здания реактора представлен в п</w:t>
      </w:r>
      <w:r>
        <w:t>риложении Б.</w:t>
      </w:r>
    </w:p>
    <w:p w:rsidR="00A12A06" w:rsidRDefault="00F32FC2">
      <w:pPr>
        <w:pStyle w:val="250"/>
        <w:keepNext/>
        <w:spacing w:line="288" w:lineRule="auto"/>
        <w:outlineLvl w:val="2"/>
      </w:pPr>
      <w:bookmarkStart w:id="113" w:name="_Toc418495732"/>
      <w:bookmarkStart w:id="114" w:name="_Toc418820338"/>
      <w:bookmarkStart w:id="115" w:name="_Toc433514475"/>
      <w:bookmarkStart w:id="116" w:name="OLE_LINK3"/>
      <w:bookmarkStart w:id="117" w:name="_Toc165437804"/>
      <w:bookmarkStart w:id="118" w:name="_Toc166909771"/>
      <w:bookmarkStart w:id="119" w:name="_Toc240879582"/>
      <w:r>
        <w:t>5.7.</w:t>
      </w:r>
      <w:r w:rsidR="003C1FD7">
        <w:t>6</w:t>
      </w:r>
      <w:r w:rsidR="00CB34A0">
        <w:t>.2.1</w:t>
      </w:r>
      <w:r w:rsidR="00A12A06">
        <w:t xml:space="preserve">.5 </w:t>
      </w:r>
      <w:bookmarkEnd w:id="116"/>
      <w:r w:rsidR="00A12A06">
        <w:t>Электроснабжение</w:t>
      </w:r>
      <w:bookmarkEnd w:id="113"/>
      <w:bookmarkEnd w:id="114"/>
      <w:bookmarkEnd w:id="115"/>
      <w:bookmarkEnd w:id="117"/>
      <w:bookmarkEnd w:id="118"/>
      <w:bookmarkEnd w:id="119"/>
    </w:p>
    <w:p w:rsidR="00A12A06" w:rsidRDefault="00A12A06">
      <w:pPr>
        <w:pStyle w:val="27"/>
      </w:pPr>
      <w:r>
        <w:t>Элементы с электроприводом системы спецканализации здания реактора обеспечиваются электропитанием от системы нормального электроснабжения. Локализующая арматура обеспечивается электропитанием от системы аварийного электроснабжения.</w:t>
      </w:r>
    </w:p>
    <w:p w:rsidR="00A12A06" w:rsidRDefault="00F32FC2">
      <w:pPr>
        <w:pStyle w:val="250"/>
        <w:keepNext/>
        <w:spacing w:line="288" w:lineRule="auto"/>
        <w:outlineLvl w:val="2"/>
      </w:pPr>
      <w:bookmarkStart w:id="120" w:name="_Toc404957382"/>
      <w:bookmarkStart w:id="121" w:name="_Toc405031243"/>
      <w:bookmarkStart w:id="122" w:name="_Toc407267646"/>
      <w:bookmarkStart w:id="123" w:name="_Toc418495733"/>
      <w:bookmarkStart w:id="124" w:name="_Toc418820339"/>
      <w:bookmarkStart w:id="125" w:name="_Toc433514476"/>
      <w:bookmarkStart w:id="126" w:name="_Toc165437805"/>
      <w:bookmarkStart w:id="127" w:name="_Toc166909772"/>
      <w:bookmarkStart w:id="128" w:name="_Toc240879583"/>
      <w:r>
        <w:t>5.7.</w:t>
      </w:r>
      <w:r w:rsidR="003C1FD7">
        <w:t>6</w:t>
      </w:r>
      <w:r w:rsidR="00CB34A0">
        <w:t>.2.1</w:t>
      </w:r>
      <w:r w:rsidR="00A12A06">
        <w:t>.6 Испытания и проверки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A12A06" w:rsidRDefault="00F32FC2">
      <w:pPr>
        <w:pStyle w:val="250"/>
        <w:keepNext/>
        <w:spacing w:line="288" w:lineRule="auto"/>
        <w:outlineLvl w:val="2"/>
      </w:pPr>
      <w:bookmarkStart w:id="129" w:name="_Toc404957383"/>
      <w:bookmarkStart w:id="130" w:name="_Toc405031244"/>
      <w:bookmarkStart w:id="131" w:name="_Toc407267647"/>
      <w:bookmarkStart w:id="132" w:name="_Toc418495734"/>
      <w:bookmarkStart w:id="133" w:name="_Toc433514477"/>
      <w:bookmarkStart w:id="134" w:name="_Toc165437806"/>
      <w:bookmarkStart w:id="135" w:name="_Toc166909773"/>
      <w:bookmarkStart w:id="136" w:name="_Toc240879584"/>
      <w:r>
        <w:t>5.7.</w:t>
      </w:r>
      <w:r w:rsidR="003C1FD7">
        <w:t>6</w:t>
      </w:r>
      <w:r w:rsidR="00CB34A0">
        <w:t>.2.1</w:t>
      </w:r>
      <w:r w:rsidR="00A12A06">
        <w:t>.6.1 Пусконаладочные работы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A12A06" w:rsidRDefault="00A12A06">
      <w:pPr>
        <w:pStyle w:val="27"/>
      </w:pPr>
      <w:r>
        <w:t>Перед пуском станции, а также после ремонта оборудования, проводится полная серия испытаний системы КТ</w:t>
      </w:r>
      <w:r>
        <w:rPr>
          <w:lang w:val="en-US"/>
        </w:rPr>
        <w:t>F</w:t>
      </w:r>
      <w:r>
        <w:t xml:space="preserve"> для проверки того, что достигнута полная техническая характеристика системы и ее компонентов.</w:t>
      </w:r>
    </w:p>
    <w:p w:rsidR="00A12A06" w:rsidRDefault="00F32FC2">
      <w:pPr>
        <w:pStyle w:val="250"/>
        <w:keepNext/>
        <w:spacing w:line="288" w:lineRule="auto"/>
        <w:outlineLvl w:val="2"/>
      </w:pPr>
      <w:bookmarkStart w:id="137" w:name="_Toc404957384"/>
      <w:bookmarkStart w:id="138" w:name="_Toc405031245"/>
      <w:bookmarkStart w:id="139" w:name="_Toc407267648"/>
      <w:bookmarkStart w:id="140" w:name="_Toc418495735"/>
      <w:bookmarkStart w:id="141" w:name="_Toc433514478"/>
      <w:bookmarkStart w:id="142" w:name="_Toc165437807"/>
      <w:bookmarkStart w:id="143" w:name="_Toc166909774"/>
      <w:bookmarkStart w:id="144" w:name="_Toc240879585"/>
      <w:r>
        <w:t>5.7.</w:t>
      </w:r>
      <w:r w:rsidR="003C1FD7">
        <w:t>6</w:t>
      </w:r>
      <w:r w:rsidR="00CB34A0">
        <w:t>.2.1</w:t>
      </w:r>
      <w:r w:rsidR="00A12A06">
        <w:t>.6.2 Контроль и испытания при эксплуатации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:rsidR="00A12A06" w:rsidRDefault="00A12A06">
      <w:pPr>
        <w:pStyle w:val="27"/>
      </w:pPr>
      <w:bookmarkStart w:id="145" w:name="_Toc418495736"/>
      <w:bookmarkStart w:id="146" w:name="_Toc418820340"/>
      <w:bookmarkStart w:id="147" w:name="_Toc433514479"/>
      <w:bookmarkStart w:id="148" w:name="_Toc165437808"/>
      <w:r>
        <w:t>Элементы системы требуют периодических осмотров и функциональных испытаний с целью обеспечения целостности компонентов и контроля работоспособности.</w:t>
      </w:r>
    </w:p>
    <w:p w:rsidR="00A12A06" w:rsidRDefault="00F32FC2">
      <w:pPr>
        <w:pStyle w:val="250"/>
        <w:keepNext/>
        <w:spacing w:line="288" w:lineRule="auto"/>
        <w:outlineLvl w:val="2"/>
      </w:pPr>
      <w:bookmarkStart w:id="149" w:name="_Toc166909775"/>
      <w:bookmarkStart w:id="150" w:name="_Toc240879586"/>
      <w:r>
        <w:t>5.7.</w:t>
      </w:r>
      <w:r w:rsidR="003C1FD7">
        <w:t>6</w:t>
      </w:r>
      <w:r w:rsidR="00CB34A0">
        <w:t>.2.1</w:t>
      </w:r>
      <w:r w:rsidR="00A12A06">
        <w:t>.7 Функционирование системы</w:t>
      </w:r>
      <w:bookmarkEnd w:id="145"/>
      <w:bookmarkEnd w:id="146"/>
      <w:bookmarkEnd w:id="147"/>
      <w:bookmarkEnd w:id="148"/>
      <w:bookmarkEnd w:id="149"/>
      <w:bookmarkEnd w:id="150"/>
    </w:p>
    <w:p w:rsidR="00A12A06" w:rsidRDefault="00F32FC2">
      <w:pPr>
        <w:pStyle w:val="250"/>
        <w:keepNext/>
        <w:spacing w:line="288" w:lineRule="auto"/>
        <w:outlineLvl w:val="2"/>
      </w:pPr>
      <w:bookmarkStart w:id="151" w:name="_Toc404957386"/>
      <w:bookmarkStart w:id="152" w:name="_Toc405031247"/>
      <w:bookmarkStart w:id="153" w:name="_Toc407267650"/>
      <w:bookmarkStart w:id="154" w:name="_Toc418495737"/>
      <w:bookmarkStart w:id="155" w:name="_Toc433514480"/>
      <w:bookmarkStart w:id="156" w:name="_Toc165437809"/>
      <w:bookmarkStart w:id="157" w:name="_Toc166909776"/>
      <w:bookmarkStart w:id="158" w:name="_Toc240879587"/>
      <w:r>
        <w:t>5.7.</w:t>
      </w:r>
      <w:r w:rsidR="003C1FD7">
        <w:t>6</w:t>
      </w:r>
      <w:r w:rsidR="00CB34A0">
        <w:t>.2.1</w:t>
      </w:r>
      <w:r w:rsidR="00A12A06">
        <w:t>.7.1 Нормальная эксплуатация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:rsidR="00426359" w:rsidRPr="00E65D4C" w:rsidRDefault="00A12A06" w:rsidP="00426359">
      <w:pPr>
        <w:pStyle w:val="27"/>
      </w:pPr>
      <w:r>
        <w:t xml:space="preserve">Прием случайных протечек или стоков после дезактивации помещений осуществляется через трапы с перепускным клапаном, препятствующим контакту по воздуху с другими помещениями. Из помещений зоны контролируемого доступа </w:t>
      </w:r>
      <w:r>
        <w:rPr>
          <w:rFonts w:ascii="Times New Roman CYR" w:hAnsi="Times New Roman CYR"/>
        </w:rPr>
        <w:t>здания реактора</w:t>
      </w:r>
      <w:r>
        <w:t>, в которых установлены трапы с решеткой с перепускным клапаном, стоки удаляются по мере поступления.</w:t>
      </w:r>
      <w:r w:rsidR="00426359" w:rsidRPr="00426359">
        <w:t xml:space="preserve"> </w:t>
      </w:r>
      <w:bookmarkStart w:id="159" w:name="OLE_LINK14"/>
      <w:r w:rsidR="00426359" w:rsidRPr="001A0D97">
        <w:t xml:space="preserve">В помещениях, где устанавливается датчик уровня в трапе, в случае появления </w:t>
      </w:r>
      <w:r w:rsidR="002E640D">
        <w:t>протечки</w:t>
      </w:r>
      <w:r w:rsidR="00426359" w:rsidRPr="001A0D97">
        <w:t xml:space="preserve">, подается световой и звуковой сигнал на БПУ (РПУ) о наличии уровня, тем самым, информируя оперативный персонал. При срабатывании датчика уровня в трапе </w:t>
      </w:r>
      <w:r w:rsidR="00426359" w:rsidRPr="00E65D4C">
        <w:t xml:space="preserve">персонал </w:t>
      </w:r>
      <w:r w:rsidR="00426359" w:rsidRPr="00E65D4C">
        <w:lastRenderedPageBreak/>
        <w:t>обязан по возможности произвести осмотр помещения на предмет поиска неконтролируемой течи оборудования и трубопроводов, находящихся в данном помещении.</w:t>
      </w:r>
    </w:p>
    <w:bookmarkEnd w:id="159"/>
    <w:p w:rsidR="00A12A06" w:rsidRPr="00E65D4C" w:rsidRDefault="00A12A06">
      <w:pPr>
        <w:pStyle w:val="27"/>
      </w:pPr>
      <w:r w:rsidRPr="00E65D4C">
        <w:t>Радиоактивно-загрязненные стоки системы КТ</w:t>
      </w:r>
      <w:r w:rsidRPr="00E65D4C">
        <w:rPr>
          <w:lang w:val="en-US"/>
        </w:rPr>
        <w:t>F</w:t>
      </w:r>
      <w:r w:rsidR="00045B92" w:rsidRPr="00E65D4C">
        <w:t>40,</w:t>
      </w:r>
      <w:r w:rsidRPr="00E65D4C">
        <w:t xml:space="preserve"> КТ</w:t>
      </w:r>
      <w:r w:rsidRPr="00E65D4C">
        <w:rPr>
          <w:lang w:val="en-US"/>
        </w:rPr>
        <w:t>F</w:t>
      </w:r>
      <w:r w:rsidRPr="00E65D4C">
        <w:t>90 п</w:t>
      </w:r>
      <w:r w:rsidR="002E640D">
        <w:t>оступают в бак КPF12ВВ001</w:t>
      </w:r>
      <w:r w:rsidR="007F3D91" w:rsidRPr="00E65D4C">
        <w:t>.</w:t>
      </w:r>
    </w:p>
    <w:p w:rsidR="00A12A06" w:rsidRDefault="00F32FC2">
      <w:pPr>
        <w:pStyle w:val="250"/>
        <w:keepNext/>
        <w:spacing w:line="288" w:lineRule="auto"/>
        <w:outlineLvl w:val="2"/>
      </w:pPr>
      <w:bookmarkStart w:id="160" w:name="_Toc420750518"/>
      <w:bookmarkStart w:id="161" w:name="_Toc433514481"/>
      <w:bookmarkStart w:id="162" w:name="_Toc165437810"/>
      <w:bookmarkStart w:id="163" w:name="_Toc166909777"/>
      <w:bookmarkStart w:id="164" w:name="_Toc240879588"/>
      <w:r>
        <w:t>5.7.</w:t>
      </w:r>
      <w:r w:rsidR="003C1FD7">
        <w:t>6</w:t>
      </w:r>
      <w:r w:rsidR="00CB34A0" w:rsidRPr="00E65D4C">
        <w:t>.2.1</w:t>
      </w:r>
      <w:r w:rsidR="00A12A06" w:rsidRPr="00E65D4C">
        <w:t>.7.2 Нарушения нормальных условий эксплуатации</w:t>
      </w:r>
      <w:bookmarkEnd w:id="160"/>
      <w:bookmarkEnd w:id="161"/>
      <w:bookmarkEnd w:id="162"/>
      <w:bookmarkEnd w:id="163"/>
      <w:bookmarkEnd w:id="164"/>
    </w:p>
    <w:p w:rsidR="00A12A06" w:rsidRPr="002B61B5" w:rsidRDefault="00A12A06">
      <w:pPr>
        <w:pStyle w:val="27"/>
      </w:pPr>
      <w:r>
        <w:t>Локализующая арматура автоматически закрывается по сигна</w:t>
      </w:r>
      <w:r w:rsidR="002B61B5">
        <w:t>лу отсечения защитной оболочки.</w:t>
      </w:r>
    </w:p>
    <w:p w:rsidR="00A12A06" w:rsidRDefault="00F32FC2">
      <w:pPr>
        <w:pStyle w:val="250"/>
        <w:keepNext/>
        <w:spacing w:line="288" w:lineRule="auto"/>
        <w:outlineLvl w:val="2"/>
      </w:pPr>
      <w:bookmarkStart w:id="165" w:name="_Toc165437815"/>
      <w:bookmarkStart w:id="166" w:name="_Toc166909778"/>
      <w:bookmarkStart w:id="167" w:name="_Toc240879589"/>
      <w:r>
        <w:t>5.7.</w:t>
      </w:r>
      <w:r w:rsidR="003C1FD7">
        <w:t>6</w:t>
      </w:r>
      <w:r w:rsidR="00CB34A0">
        <w:t>.2.1</w:t>
      </w:r>
      <w:r w:rsidR="00A12A06">
        <w:t xml:space="preserve">.8 </w:t>
      </w:r>
      <w:bookmarkStart w:id="168" w:name="_Toc420750520"/>
      <w:bookmarkStart w:id="169" w:name="_Toc433514483"/>
      <w:r w:rsidR="00A12A06">
        <w:t>Оценка безопасности</w:t>
      </w:r>
      <w:bookmarkEnd w:id="165"/>
      <w:bookmarkEnd w:id="166"/>
      <w:bookmarkEnd w:id="167"/>
      <w:bookmarkEnd w:id="168"/>
      <w:bookmarkEnd w:id="169"/>
      <w:r w:rsidR="00A12A06">
        <w:t xml:space="preserve"> </w:t>
      </w:r>
    </w:p>
    <w:p w:rsidR="00A12A06" w:rsidRDefault="00A12A06">
      <w:pPr>
        <w:pStyle w:val="27"/>
      </w:pPr>
      <w:r>
        <w:t>При нормальной эксплуатации система KTF предназначена для сбора и отвода стоков спецканализации из помещений реакторного отделения.</w:t>
      </w:r>
    </w:p>
    <w:p w:rsidR="00A12A06" w:rsidRDefault="00A12A06">
      <w:pPr>
        <w:pStyle w:val="27"/>
      </w:pPr>
      <w:r>
        <w:t>Напорные трубопроводы системы спецканализации KTF при проходе через защитную оболочку должны быть оборудованы быстродействующей отсеч</w:t>
      </w:r>
      <w:r w:rsidR="002169DA">
        <w:t>ной арматурой с электроприводом</w:t>
      </w:r>
      <w:r>
        <w:t xml:space="preserve"> внутри и вне защитной оболочки.</w:t>
      </w:r>
    </w:p>
    <w:p w:rsidR="00A12A06" w:rsidRDefault="00A12A06">
      <w:pPr>
        <w:pStyle w:val="27"/>
      </w:pPr>
      <w:r>
        <w:t>Использование трапов с перепускным клапаном позволяет надежно предотвратить сообщение по воздуху разнорежимных помещений.</w:t>
      </w:r>
    </w:p>
    <w:p w:rsidR="00A12A06" w:rsidRDefault="00A12A06">
      <w:pPr>
        <w:pStyle w:val="2f1"/>
        <w:rPr>
          <w:caps w:val="0"/>
        </w:rPr>
      </w:pPr>
      <w:r>
        <w:br w:type="page"/>
      </w:r>
      <w:bookmarkStart w:id="170" w:name="_Toc421074893"/>
      <w:bookmarkStart w:id="171" w:name="_Toc424706178"/>
      <w:bookmarkStart w:id="172" w:name="_Toc424962021"/>
      <w:bookmarkStart w:id="173" w:name="_Toc165437816"/>
      <w:bookmarkStart w:id="174" w:name="_Toc240879590"/>
      <w:r>
        <w:lastRenderedPageBreak/>
        <w:t xml:space="preserve">Приложение </w:t>
      </w:r>
      <w:bookmarkEnd w:id="170"/>
      <w:bookmarkEnd w:id="171"/>
      <w:r>
        <w:rPr>
          <w:lang w:val="en-US"/>
        </w:rPr>
        <w:t>A</w:t>
      </w:r>
      <w:r>
        <w:br/>
      </w:r>
      <w:r>
        <w:rPr>
          <w:b w:val="0"/>
          <w:bCs/>
          <w:caps w:val="0"/>
          <w:sz w:val="24"/>
        </w:rPr>
        <w:t>(обязательное)</w:t>
      </w:r>
      <w:r>
        <w:rPr>
          <w:b w:val="0"/>
          <w:bCs/>
          <w:caps w:val="0"/>
          <w:sz w:val="24"/>
        </w:rPr>
        <w:br/>
      </w:r>
      <w:r>
        <w:rPr>
          <w:caps w:val="0"/>
        </w:rPr>
        <w:t>Перечень защит, блокировок и действий оператора</w:t>
      </w:r>
      <w:bookmarkEnd w:id="172"/>
      <w:bookmarkEnd w:id="173"/>
      <w:bookmarkEnd w:id="174"/>
    </w:p>
    <w:p w:rsidR="00A12A06" w:rsidRDefault="00A12A06">
      <w:pPr>
        <w:pStyle w:val="20"/>
      </w:pPr>
      <w:r>
        <w:t>Таблица А.1 - Перечень защит, блокировок и действий оператора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6590"/>
      </w:tblGrid>
      <w:tr w:rsidR="00A12A0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A06" w:rsidRDefault="00A12A06">
            <w:pPr>
              <w:pStyle w:val="a3"/>
              <w:widowControl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>Оборудование</w:t>
            </w:r>
          </w:p>
        </w:tc>
        <w:tc>
          <w:tcPr>
            <w:tcW w:w="659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12A06" w:rsidRDefault="00A12A06">
            <w:pPr>
              <w:pStyle w:val="a3"/>
              <w:widowControl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>Описание защит и блокировок</w:t>
            </w:r>
          </w:p>
        </w:tc>
      </w:tr>
      <w:tr w:rsidR="00A12A06">
        <w:tblPrEx>
          <w:tblCellMar>
            <w:top w:w="0" w:type="dxa"/>
            <w:bottom w:w="0" w:type="dxa"/>
          </w:tblCellMar>
        </w:tblPrEx>
        <w:tc>
          <w:tcPr>
            <w:tcW w:w="8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06" w:rsidRDefault="00A12A06">
            <w:pPr>
              <w:pStyle w:val="2f2"/>
              <w:jc w:val="center"/>
            </w:pPr>
            <w:r>
              <w:rPr>
                <w:rFonts w:ascii="Times New Roman" w:hAnsi="Times New Roman"/>
              </w:rPr>
              <w:t xml:space="preserve">1. </w:t>
            </w:r>
            <w:r>
              <w:t xml:space="preserve">Оборудование </w:t>
            </w:r>
            <w:r>
              <w:rPr>
                <w:rFonts w:ascii="Times New Roman" w:hAnsi="Times New Roman"/>
                <w:lang w:val="en-US"/>
              </w:rPr>
              <w:t>KTF</w:t>
            </w:r>
          </w:p>
        </w:tc>
      </w:tr>
      <w:tr w:rsidR="0082676C" w:rsidRPr="0082676C" w:rsidTr="00A12A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76C" w:rsidRPr="0082676C" w:rsidRDefault="0082676C" w:rsidP="0082676C">
            <w:pPr>
              <w:pStyle w:val="2e"/>
              <w:rPr>
                <w:sz w:val="22"/>
                <w:szCs w:val="22"/>
              </w:rPr>
            </w:pPr>
            <w:r w:rsidRPr="0082676C">
              <w:rPr>
                <w:rFonts w:ascii="Times New Roman" w:hAnsi="Times New Roman"/>
                <w:sz w:val="22"/>
                <w:szCs w:val="22"/>
              </w:rPr>
              <w:t xml:space="preserve">1.1 </w:t>
            </w:r>
            <w:r w:rsidRPr="0082676C">
              <w:rPr>
                <w:sz w:val="22"/>
                <w:szCs w:val="22"/>
              </w:rPr>
              <w:t xml:space="preserve">Насос для перекачки радиактивно-загрязненных стоков из приямков </w:t>
            </w:r>
          </w:p>
          <w:p w:rsidR="0082676C" w:rsidRPr="0082676C" w:rsidRDefault="0082676C" w:rsidP="0082676C">
            <w:pPr>
              <w:pStyle w:val="2e"/>
              <w:rPr>
                <w:sz w:val="22"/>
                <w:szCs w:val="22"/>
              </w:rPr>
            </w:pPr>
            <w:r w:rsidRPr="0082676C">
              <w:rPr>
                <w:sz w:val="22"/>
                <w:szCs w:val="22"/>
              </w:rPr>
              <w:t>KTF40AP001</w:t>
            </w:r>
          </w:p>
          <w:p w:rsidR="0082676C" w:rsidRPr="0082676C" w:rsidRDefault="0082676C" w:rsidP="0082676C">
            <w:pPr>
              <w:pStyle w:val="2e"/>
              <w:rPr>
                <w:sz w:val="22"/>
                <w:szCs w:val="22"/>
              </w:rPr>
            </w:pPr>
            <w:r w:rsidRPr="0082676C">
              <w:rPr>
                <w:sz w:val="22"/>
                <w:szCs w:val="22"/>
              </w:rPr>
              <w:t>KTF40AP002</w:t>
            </w:r>
          </w:p>
          <w:p w:rsidR="0082676C" w:rsidRPr="0082676C" w:rsidRDefault="0082676C" w:rsidP="0082676C">
            <w:pPr>
              <w:pStyle w:val="2e"/>
              <w:rPr>
                <w:sz w:val="22"/>
                <w:szCs w:val="22"/>
              </w:rPr>
            </w:pPr>
            <w:r w:rsidRPr="0082676C">
              <w:rPr>
                <w:sz w:val="22"/>
                <w:szCs w:val="22"/>
              </w:rPr>
              <w:t>KTF40AP003</w:t>
            </w:r>
          </w:p>
          <w:p w:rsidR="0082676C" w:rsidRPr="0082676C" w:rsidRDefault="0082676C" w:rsidP="0082676C">
            <w:pPr>
              <w:pStyle w:val="2e"/>
              <w:rPr>
                <w:sz w:val="22"/>
                <w:szCs w:val="22"/>
              </w:rPr>
            </w:pPr>
            <w:r w:rsidRPr="0082676C">
              <w:rPr>
                <w:sz w:val="22"/>
                <w:szCs w:val="22"/>
              </w:rPr>
              <w:t>KTF40AP004</w:t>
            </w:r>
          </w:p>
          <w:p w:rsidR="0082676C" w:rsidRPr="0082676C" w:rsidRDefault="0082676C" w:rsidP="0082676C">
            <w:pPr>
              <w:pStyle w:val="2e"/>
              <w:rPr>
                <w:sz w:val="22"/>
                <w:szCs w:val="22"/>
              </w:rPr>
            </w:pPr>
            <w:r w:rsidRPr="0082676C">
              <w:rPr>
                <w:sz w:val="22"/>
                <w:szCs w:val="22"/>
              </w:rPr>
              <w:t>KTF40AP005</w:t>
            </w:r>
          </w:p>
          <w:p w:rsidR="0082676C" w:rsidRPr="0082676C" w:rsidRDefault="0082676C" w:rsidP="0082676C">
            <w:pPr>
              <w:pStyle w:val="2e"/>
              <w:rPr>
                <w:sz w:val="22"/>
                <w:szCs w:val="22"/>
              </w:rPr>
            </w:pPr>
            <w:r w:rsidRPr="0082676C">
              <w:rPr>
                <w:sz w:val="22"/>
                <w:szCs w:val="22"/>
              </w:rPr>
              <w:t>KTF40AP006</w:t>
            </w:r>
          </w:p>
          <w:p w:rsidR="0082676C" w:rsidRPr="0082676C" w:rsidRDefault="0082676C" w:rsidP="0082676C">
            <w:pPr>
              <w:pStyle w:val="2e"/>
              <w:rPr>
                <w:sz w:val="22"/>
                <w:szCs w:val="22"/>
              </w:rPr>
            </w:pPr>
            <w:r w:rsidRPr="0082676C">
              <w:rPr>
                <w:sz w:val="22"/>
                <w:szCs w:val="22"/>
              </w:rPr>
              <w:t>KTF40AP007</w:t>
            </w:r>
          </w:p>
          <w:p w:rsidR="0082676C" w:rsidRPr="0082676C" w:rsidRDefault="0082676C" w:rsidP="0082676C">
            <w:pPr>
              <w:pStyle w:val="2e"/>
              <w:rPr>
                <w:sz w:val="22"/>
                <w:szCs w:val="22"/>
              </w:rPr>
            </w:pPr>
            <w:r w:rsidRPr="0082676C">
              <w:rPr>
                <w:sz w:val="22"/>
                <w:szCs w:val="22"/>
              </w:rPr>
              <w:t>KTF40AP008</w:t>
            </w:r>
          </w:p>
          <w:p w:rsidR="0082676C" w:rsidRPr="0082676C" w:rsidRDefault="0082676C" w:rsidP="0082676C">
            <w:pPr>
              <w:pStyle w:val="2e"/>
              <w:rPr>
                <w:sz w:val="22"/>
                <w:szCs w:val="22"/>
              </w:rPr>
            </w:pPr>
            <w:r w:rsidRPr="0082676C">
              <w:rPr>
                <w:sz w:val="22"/>
                <w:szCs w:val="22"/>
              </w:rPr>
              <w:t>KTF40AP009</w:t>
            </w:r>
          </w:p>
          <w:p w:rsidR="0082676C" w:rsidRPr="0082676C" w:rsidRDefault="0082676C" w:rsidP="0082676C">
            <w:pPr>
              <w:pStyle w:val="2e"/>
              <w:rPr>
                <w:sz w:val="22"/>
                <w:szCs w:val="22"/>
              </w:rPr>
            </w:pPr>
            <w:r w:rsidRPr="0082676C">
              <w:rPr>
                <w:sz w:val="22"/>
                <w:szCs w:val="22"/>
              </w:rPr>
              <w:t>KTF40AP010</w:t>
            </w:r>
          </w:p>
          <w:p w:rsidR="0082676C" w:rsidRPr="0082676C" w:rsidRDefault="0082676C" w:rsidP="0082676C">
            <w:pPr>
              <w:pStyle w:val="2e"/>
              <w:rPr>
                <w:sz w:val="22"/>
                <w:szCs w:val="22"/>
              </w:rPr>
            </w:pPr>
            <w:r w:rsidRPr="0082676C">
              <w:rPr>
                <w:sz w:val="22"/>
                <w:szCs w:val="22"/>
              </w:rPr>
              <w:t>KTF40AP011</w:t>
            </w:r>
          </w:p>
          <w:p w:rsidR="0082676C" w:rsidRPr="0082676C" w:rsidRDefault="0082676C" w:rsidP="0082676C">
            <w:pPr>
              <w:pStyle w:val="2e"/>
              <w:rPr>
                <w:sz w:val="22"/>
                <w:szCs w:val="22"/>
              </w:rPr>
            </w:pPr>
            <w:r w:rsidRPr="0082676C">
              <w:rPr>
                <w:sz w:val="22"/>
                <w:szCs w:val="22"/>
              </w:rPr>
              <w:t>KTF40AP012</w:t>
            </w:r>
          </w:p>
          <w:p w:rsidR="0082676C" w:rsidRPr="0082676C" w:rsidRDefault="0082676C" w:rsidP="00A12A06">
            <w:pPr>
              <w:pStyle w:val="2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674C" w:rsidRPr="001C674C" w:rsidRDefault="001C674C" w:rsidP="001C674C">
            <w:pPr>
              <w:pStyle w:val="Normal"/>
              <w:spacing w:before="60" w:after="60"/>
            </w:pPr>
            <w:r w:rsidRPr="001C674C">
              <w:t xml:space="preserve">Один насос рабочий - KTF40AP001, KTF40AP002, KTF40AP003, KTF40AP005, KTF40AP007, KTF40AP009. Один насос резервный - KTF40AP011, KTF40AP012, KTF40AP004, KTF40AP006, KTF40AP008, KTF40AP010. </w:t>
            </w:r>
          </w:p>
          <w:p w:rsidR="001C674C" w:rsidRPr="001C674C" w:rsidRDefault="001C674C" w:rsidP="001C674C">
            <w:pPr>
              <w:pStyle w:val="Normal"/>
              <w:spacing w:before="60" w:after="60"/>
            </w:pPr>
            <w:r w:rsidRPr="001C674C">
              <w:t>Насос управляется автоматически и дистанционно с БПУ (РПУ).</w:t>
            </w:r>
          </w:p>
          <w:p w:rsidR="001C674C" w:rsidRPr="001C674C" w:rsidRDefault="001C674C" w:rsidP="001C674C">
            <w:pPr>
              <w:pStyle w:val="Normal"/>
              <w:spacing w:before="60" w:after="60"/>
            </w:pPr>
            <w:r w:rsidRPr="001C674C">
              <w:t>Управляется автоматически:</w:t>
            </w:r>
          </w:p>
          <w:p w:rsidR="001C674C" w:rsidRPr="00934AC4" w:rsidRDefault="001C674C" w:rsidP="001C674C">
            <w:pPr>
              <w:pStyle w:val="Normal"/>
              <w:spacing w:before="60" w:after="60"/>
              <w:rPr>
                <w:highlight w:val="yellow"/>
              </w:rPr>
            </w:pPr>
            <w:r w:rsidRPr="001C674C">
              <w:t>-</w:t>
            </w:r>
            <w:r w:rsidRPr="001C674C">
              <w:tab/>
              <w:t xml:space="preserve">при достижении в приямке KTF40BB001, KTF40BB002, KTF40BB003, KTF40BB004, KTF40BB005, KTF40BB006 уровня ниже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934AC4">
                <w:rPr>
                  <w:highlight w:val="yellow"/>
                </w:rPr>
                <w:t>0,1 м</w:t>
              </w:r>
            </w:smartTag>
            <w:r w:rsidRPr="00934AC4">
              <w:rPr>
                <w:highlight w:val="yellow"/>
              </w:rPr>
              <w:t xml:space="preserve"> от дна</w:t>
            </w:r>
            <w:r w:rsidRPr="001C674C">
              <w:t xml:space="preserve"> приямка по датчику уровня соответственно KTF40CL003, KTF90CL006, KTF40CL009, KTF40CL012, KTF40CL015, KTF40CL018 отключается соответственно насос KTF40AP001, KTF40AP002, KTF40AP003, KTF40AP005, KTF40AP007, KTF40AP009 (KTF40AP011, KTF40AP012, KTF40AP004, KTF40AP006, KTF40AP008, KTF40AP010). </w:t>
            </w:r>
            <w:r w:rsidRPr="00934AC4">
              <w:rPr>
                <w:highlight w:val="yellow"/>
              </w:rPr>
              <w:t>Предусмотреть запрет на включение и работу насоса при минимальном уровне;</w:t>
            </w:r>
          </w:p>
          <w:p w:rsidR="001C674C" w:rsidRPr="001C674C" w:rsidRDefault="001C674C" w:rsidP="001C674C">
            <w:pPr>
              <w:pStyle w:val="Normal"/>
              <w:spacing w:before="60" w:after="60"/>
            </w:pPr>
            <w:r w:rsidRPr="00934AC4">
              <w:rPr>
                <w:highlight w:val="yellow"/>
              </w:rPr>
              <w:t>-</w:t>
            </w:r>
            <w:r w:rsidRPr="00934AC4">
              <w:rPr>
                <w:highlight w:val="yellow"/>
              </w:rPr>
              <w:tab/>
              <w:t xml:space="preserve">при достижении в приямке KTF40BB001, KTF40BB002, KTF40BB003, KTF40BB004, KTF40BB005, KTF40BB006 уровня выше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934AC4">
                <w:rPr>
                  <w:highlight w:val="yellow"/>
                </w:rPr>
                <w:t>0,5 м</w:t>
              </w:r>
            </w:smartTag>
            <w:r w:rsidRPr="00934AC4">
              <w:rPr>
                <w:highlight w:val="yellow"/>
              </w:rPr>
              <w:t xml:space="preserve"> от дна</w:t>
            </w:r>
            <w:r w:rsidRPr="001C674C">
              <w:t xml:space="preserve"> приямка по датчику уровня соответственно KTF40CL002, KTF90CL005, KTF40CL008, KTF40CL011, KTF40CL014, KTF40CL017 включается соответственно насос KTF40AP001, KTF40AP002, KTF40AP003, KTF40AP005, KTF40AP007, KTF40AP009 (KTF40AP011, KTF40AP012, KTF40AP004, KTF40AP006, KTF40AP008, KTF40AP010);</w:t>
            </w:r>
          </w:p>
          <w:p w:rsidR="001C674C" w:rsidRPr="001C674C" w:rsidRDefault="001C674C" w:rsidP="001C674C">
            <w:pPr>
              <w:pStyle w:val="Normal"/>
              <w:spacing w:before="60" w:after="60"/>
            </w:pPr>
            <w:r w:rsidRPr="001C674C">
              <w:t>-</w:t>
            </w:r>
            <w:r w:rsidRPr="001C674C">
              <w:tab/>
            </w:r>
            <w:r w:rsidRPr="00934AC4">
              <w:rPr>
                <w:highlight w:val="yellow"/>
              </w:rPr>
              <w:t xml:space="preserve">при достижении в приямке KTF40BB001, KTF40BB002, KTF40BB003, KTF40BB004, KTF40BB005, KTF40BB006 уровня выше 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934AC4">
                <w:rPr>
                  <w:highlight w:val="yellow"/>
                </w:rPr>
                <w:t>0,6 м</w:t>
              </w:r>
            </w:smartTag>
            <w:r w:rsidRPr="00934AC4">
              <w:rPr>
                <w:highlight w:val="yellow"/>
              </w:rPr>
              <w:t xml:space="preserve"> от дна приямка по датчику уровня соответственно KTF40CL001, KTF90CL004, KTF40CL007, KTF40CL010, KTF40CL013, KTF40CL016 включается соответственно насос KTF40AP001, KTF40AP002, KTF40AP003, KTF40AP005, KTF40AP007, KTF40AP009 (KTF40AP011, KTF40AP012, KTF40AP004, KTF40AP006, KTF40AP008, KTF40AP010) и поступает аварийный сигнал на БПУ (РПУ).</w:t>
            </w:r>
            <w:r w:rsidRPr="001C674C">
              <w:t xml:space="preserve"> </w:t>
            </w:r>
          </w:p>
          <w:p w:rsidR="006F2C78" w:rsidRPr="006D0EE5" w:rsidRDefault="006F2C78" w:rsidP="006F2C78">
            <w:pPr>
              <w:pStyle w:val="Normal"/>
              <w:spacing w:before="60" w:after="60"/>
              <w:rPr>
                <w:sz w:val="22"/>
                <w:szCs w:val="22"/>
              </w:rPr>
            </w:pPr>
            <w:r w:rsidRPr="006D0EE5">
              <w:rPr>
                <w:sz w:val="22"/>
                <w:szCs w:val="22"/>
              </w:rPr>
              <w:t>Предусмотреть АВР при не включении или аварийной остановке рабочего насоса.</w:t>
            </w:r>
          </w:p>
          <w:p w:rsidR="0082676C" w:rsidRPr="0092521F" w:rsidRDefault="006F2C78" w:rsidP="0092521F">
            <w:pPr>
              <w:pStyle w:val="2e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6D0EE5">
              <w:rPr>
                <w:rFonts w:ascii="Times New Roman" w:hAnsi="Times New Roman"/>
                <w:snapToGrid w:val="0"/>
                <w:sz w:val="22"/>
                <w:szCs w:val="22"/>
              </w:rPr>
              <w:t>Предусмотреть запрет на включении насосов при закрытой задвижке KTF40AA801 и (или) KTF40AA802.</w:t>
            </w:r>
          </w:p>
        </w:tc>
      </w:tr>
      <w:tr w:rsidR="004B7DFB" w:rsidTr="00A12A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DFB" w:rsidRDefault="004B7DFB" w:rsidP="00A12A06">
            <w:pPr>
              <w:pStyle w:val="2e"/>
            </w:pPr>
            <w:r>
              <w:lastRenderedPageBreak/>
              <w:t>1.2 Насос для перекачки радиактивно-загрязненных стоков и стоков после пожаротушения из кольцевых помещений межоболочечного пространства</w:t>
            </w:r>
          </w:p>
          <w:p w:rsidR="004B7DFB" w:rsidRDefault="004B7DFB" w:rsidP="00A12A06">
            <w:pPr>
              <w:pStyle w:val="2e"/>
              <w:rPr>
                <w:lang w:val="en-US"/>
              </w:rPr>
            </w:pPr>
            <w:r>
              <w:rPr>
                <w:lang w:val="en-US"/>
              </w:rPr>
              <w:t>KTF90AP001</w:t>
            </w:r>
          </w:p>
          <w:p w:rsidR="004B7DFB" w:rsidRDefault="004B7DFB" w:rsidP="00A12A06">
            <w:pPr>
              <w:pStyle w:val="2e"/>
              <w:rPr>
                <w:lang w:val="en-US"/>
              </w:rPr>
            </w:pPr>
            <w:r>
              <w:rPr>
                <w:lang w:val="en-US"/>
              </w:rPr>
              <w:t>KTF90AP002</w:t>
            </w:r>
          </w:p>
          <w:p w:rsidR="004B7DFB" w:rsidRDefault="004B7DFB" w:rsidP="00A12A06">
            <w:pPr>
              <w:pStyle w:val="2e"/>
              <w:rPr>
                <w:lang w:val="en-US"/>
              </w:rPr>
            </w:pPr>
            <w:r>
              <w:rPr>
                <w:lang w:val="en-US"/>
              </w:rPr>
              <w:t>KTF90AP003</w:t>
            </w:r>
          </w:p>
          <w:p w:rsidR="004B7DFB" w:rsidRDefault="004B7DFB" w:rsidP="00A12A06">
            <w:pPr>
              <w:pStyle w:val="2e"/>
            </w:pPr>
            <w:r>
              <w:rPr>
                <w:lang w:val="en-US"/>
              </w:rPr>
              <w:t>KTF90AP004</w:t>
            </w:r>
          </w:p>
        </w:tc>
        <w:tc>
          <w:tcPr>
            <w:tcW w:w="6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7DFB" w:rsidRPr="001F09AE" w:rsidRDefault="004B7DFB" w:rsidP="00626BCE">
            <w:pPr>
              <w:pStyle w:val="2e"/>
              <w:rPr>
                <w:sz w:val="22"/>
                <w:szCs w:val="22"/>
              </w:rPr>
            </w:pPr>
            <w:r w:rsidRPr="00934AC4">
              <w:rPr>
                <w:sz w:val="22"/>
                <w:szCs w:val="22"/>
                <w:highlight w:val="yellow"/>
              </w:rPr>
              <w:t>Один насос р</w:t>
            </w:r>
            <w:r w:rsidR="006F2C78" w:rsidRPr="00934AC4">
              <w:rPr>
                <w:sz w:val="22"/>
                <w:szCs w:val="22"/>
                <w:highlight w:val="yellow"/>
              </w:rPr>
              <w:t>абочий - KTF90AP001, KTF90AP003</w:t>
            </w:r>
            <w:r w:rsidRPr="00934AC4">
              <w:rPr>
                <w:sz w:val="22"/>
                <w:szCs w:val="22"/>
                <w:highlight w:val="yellow"/>
              </w:rPr>
              <w:t>. Один насос резервный -  KTF90AP002, KTF90AP004.</w:t>
            </w:r>
          </w:p>
          <w:p w:rsidR="004B7DFB" w:rsidRPr="001F09AE" w:rsidRDefault="004B7DFB" w:rsidP="00626BCE">
            <w:pPr>
              <w:pStyle w:val="2e"/>
              <w:rPr>
                <w:sz w:val="22"/>
                <w:szCs w:val="22"/>
              </w:rPr>
            </w:pPr>
            <w:r w:rsidRPr="001F09AE">
              <w:rPr>
                <w:sz w:val="22"/>
                <w:szCs w:val="22"/>
              </w:rPr>
              <w:t>Насос управляется автоматически и дистанционно с БПУ (РПУ).</w:t>
            </w:r>
          </w:p>
          <w:p w:rsidR="004B7DFB" w:rsidRPr="00934AC4" w:rsidRDefault="004B7DFB" w:rsidP="00626BCE">
            <w:pPr>
              <w:pStyle w:val="2e"/>
              <w:rPr>
                <w:sz w:val="22"/>
                <w:szCs w:val="22"/>
                <w:highlight w:val="yellow"/>
              </w:rPr>
            </w:pPr>
            <w:r w:rsidRPr="00934AC4">
              <w:rPr>
                <w:sz w:val="22"/>
                <w:szCs w:val="22"/>
                <w:highlight w:val="yellow"/>
              </w:rPr>
              <w:t>Управляется автоматически:</w:t>
            </w:r>
          </w:p>
          <w:p w:rsidR="004B7DFB" w:rsidRPr="001F09AE" w:rsidRDefault="004B7DFB" w:rsidP="00626BCE">
            <w:pPr>
              <w:pStyle w:val="2e"/>
              <w:rPr>
                <w:sz w:val="22"/>
                <w:szCs w:val="22"/>
              </w:rPr>
            </w:pPr>
            <w:r w:rsidRPr="00934AC4">
              <w:rPr>
                <w:sz w:val="22"/>
                <w:szCs w:val="22"/>
                <w:highlight w:val="yellow"/>
              </w:rPr>
              <w:t>-</w:t>
            </w:r>
            <w:r w:rsidRPr="00934AC4">
              <w:rPr>
                <w:sz w:val="22"/>
                <w:szCs w:val="22"/>
                <w:highlight w:val="yellow"/>
              </w:rPr>
              <w:tab/>
              <w:t>при достижении в приямке KTF90BB001, KTF90BB002 уровня ниже 0,07 от дна приямка по датчику уровня соответственно KTF90CL003, KTF90CL006 отключается соответственно насос KTF90AP001 KTF90AP003 (KTF90AP002, KTF90AP004). Предусмотреть запрет на включение и работу насоса при минимальном уровне;</w:t>
            </w:r>
          </w:p>
          <w:p w:rsidR="004B7DFB" w:rsidRPr="001F09AE" w:rsidRDefault="004B7DFB" w:rsidP="00626BCE">
            <w:pPr>
              <w:pStyle w:val="2e"/>
              <w:rPr>
                <w:sz w:val="22"/>
                <w:szCs w:val="22"/>
              </w:rPr>
            </w:pPr>
            <w:r w:rsidRPr="001F09AE">
              <w:rPr>
                <w:sz w:val="22"/>
                <w:szCs w:val="22"/>
              </w:rPr>
              <w:t>-</w:t>
            </w:r>
            <w:r w:rsidRPr="001F09AE">
              <w:rPr>
                <w:sz w:val="22"/>
                <w:szCs w:val="22"/>
              </w:rPr>
              <w:tab/>
            </w:r>
            <w:r w:rsidRPr="00934AC4">
              <w:rPr>
                <w:sz w:val="22"/>
                <w:szCs w:val="22"/>
                <w:highlight w:val="yellow"/>
              </w:rPr>
              <w:t xml:space="preserve">при достижении в приямке KTF90BB001, KTF90BB002 уровня выше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934AC4">
                <w:rPr>
                  <w:sz w:val="22"/>
                  <w:szCs w:val="22"/>
                  <w:highlight w:val="yellow"/>
                </w:rPr>
                <w:t>0,5 м</w:t>
              </w:r>
            </w:smartTag>
            <w:r w:rsidRPr="00934AC4">
              <w:rPr>
                <w:sz w:val="22"/>
                <w:szCs w:val="22"/>
                <w:highlight w:val="yellow"/>
              </w:rPr>
              <w:t xml:space="preserve"> от дна приямка по датчику уровня соответственно KTF90CL002, KTF90CL005 включается соответственно насос KTF90AP001, KTF90AP003 (KTF90AP002, KTF90AP004);</w:t>
            </w:r>
          </w:p>
          <w:p w:rsidR="004B7DFB" w:rsidRPr="001F09AE" w:rsidRDefault="004B7DFB" w:rsidP="00626BCE">
            <w:pPr>
              <w:pStyle w:val="2e"/>
              <w:rPr>
                <w:sz w:val="22"/>
                <w:szCs w:val="22"/>
              </w:rPr>
            </w:pPr>
            <w:r w:rsidRPr="001F09AE">
              <w:rPr>
                <w:sz w:val="22"/>
                <w:szCs w:val="22"/>
              </w:rPr>
              <w:t>-</w:t>
            </w:r>
            <w:r w:rsidRPr="001F09AE">
              <w:rPr>
                <w:sz w:val="22"/>
                <w:szCs w:val="22"/>
              </w:rPr>
              <w:tab/>
              <w:t xml:space="preserve">при достижении в приямке KTF90BB001, KTF90BB002 уровня выше 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1F09AE">
                <w:rPr>
                  <w:sz w:val="22"/>
                  <w:szCs w:val="22"/>
                </w:rPr>
                <w:t>0,6 м</w:t>
              </w:r>
            </w:smartTag>
            <w:r w:rsidRPr="001F09AE">
              <w:rPr>
                <w:sz w:val="22"/>
                <w:szCs w:val="22"/>
              </w:rPr>
              <w:t xml:space="preserve"> от дна приямка по датчику уровня соответственно KTF90CL01, KTF90CL004, включается соответственно насос KTF90AP001, KTF90AP003 (KTF90AP002, KTF90AP004) и поступает аварийный сигнал на БПУ (РПУ);</w:t>
            </w:r>
          </w:p>
          <w:p w:rsidR="00700EF7" w:rsidRPr="00700EF7" w:rsidRDefault="004B7DFB" w:rsidP="00626BCE">
            <w:pPr>
              <w:pStyle w:val="2e"/>
              <w:rPr>
                <w:sz w:val="22"/>
                <w:szCs w:val="22"/>
              </w:rPr>
            </w:pPr>
            <w:r w:rsidRPr="001F09AE">
              <w:rPr>
                <w:sz w:val="22"/>
                <w:szCs w:val="22"/>
              </w:rPr>
              <w:t>-</w:t>
            </w:r>
            <w:r w:rsidRPr="001F09AE">
              <w:rPr>
                <w:sz w:val="22"/>
                <w:szCs w:val="22"/>
              </w:rPr>
              <w:tab/>
              <w:t xml:space="preserve">при работе насоса KTF90AP003 (KTF90AP004)  и </w:t>
            </w:r>
            <w:r w:rsidR="00700EF7">
              <w:rPr>
                <w:sz w:val="22"/>
                <w:szCs w:val="22"/>
              </w:rPr>
              <w:t>напоре</w:t>
            </w:r>
            <w:r w:rsidRPr="001F09AE">
              <w:rPr>
                <w:sz w:val="22"/>
                <w:szCs w:val="22"/>
              </w:rPr>
              <w:t xml:space="preserve"> менее </w:t>
            </w:r>
            <w:r w:rsidR="00700EF7">
              <w:rPr>
                <w:sz w:val="22"/>
                <w:szCs w:val="22"/>
              </w:rPr>
              <w:t>0</w:t>
            </w:r>
            <w:r w:rsidRPr="001F09AE">
              <w:rPr>
                <w:sz w:val="22"/>
                <w:szCs w:val="22"/>
              </w:rPr>
              <w:t>,</w:t>
            </w:r>
            <w:r w:rsidR="00700EF7">
              <w:rPr>
                <w:sz w:val="22"/>
                <w:szCs w:val="22"/>
              </w:rPr>
              <w:t>2</w:t>
            </w:r>
            <w:r w:rsidRPr="001F09AE">
              <w:rPr>
                <w:sz w:val="22"/>
                <w:szCs w:val="22"/>
              </w:rPr>
              <w:t xml:space="preserve"> </w:t>
            </w:r>
            <w:r w:rsidR="00700EF7">
              <w:rPr>
                <w:sz w:val="22"/>
                <w:szCs w:val="22"/>
              </w:rPr>
              <w:t>МПа</w:t>
            </w:r>
            <w:r w:rsidRPr="001F09AE">
              <w:rPr>
                <w:sz w:val="22"/>
                <w:szCs w:val="22"/>
              </w:rPr>
              <w:t xml:space="preserve">, по датчику </w:t>
            </w:r>
            <w:r w:rsidRPr="001F09AE">
              <w:rPr>
                <w:sz w:val="22"/>
                <w:szCs w:val="22"/>
                <w:lang w:val="en-US"/>
              </w:rPr>
              <w:t>K</w:t>
            </w:r>
            <w:r w:rsidRPr="001F09AE">
              <w:rPr>
                <w:sz w:val="22"/>
                <w:szCs w:val="22"/>
              </w:rPr>
              <w:t>TF90C</w:t>
            </w:r>
            <w:r w:rsidR="00700EF7">
              <w:rPr>
                <w:sz w:val="22"/>
                <w:szCs w:val="22"/>
                <w:lang w:val="en-US"/>
              </w:rPr>
              <w:t>P</w:t>
            </w:r>
            <w:r w:rsidRPr="001F09AE">
              <w:rPr>
                <w:sz w:val="22"/>
                <w:szCs w:val="22"/>
              </w:rPr>
              <w:t>00</w:t>
            </w:r>
            <w:r w:rsidR="00700EF7" w:rsidRPr="00700EF7">
              <w:rPr>
                <w:sz w:val="22"/>
                <w:szCs w:val="22"/>
              </w:rPr>
              <w:t>2</w:t>
            </w:r>
            <w:r w:rsidRPr="001F09AE">
              <w:rPr>
                <w:sz w:val="22"/>
                <w:szCs w:val="22"/>
              </w:rPr>
              <w:t xml:space="preserve"> отключается работающий насос по защите и поступает аварийный сигнал на БПУ (РПУ)</w:t>
            </w:r>
          </w:p>
          <w:p w:rsidR="004B7DFB" w:rsidRPr="001F09AE" w:rsidRDefault="00700EF7" w:rsidP="00626BCE">
            <w:pPr>
              <w:pStyle w:val="2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при работе насоса KTF90AP001</w:t>
            </w:r>
            <w:r w:rsidRPr="00700EF7">
              <w:rPr>
                <w:sz w:val="22"/>
                <w:szCs w:val="22"/>
              </w:rPr>
              <w:t xml:space="preserve"> </w:t>
            </w:r>
            <w:r w:rsidRPr="001F09AE">
              <w:rPr>
                <w:sz w:val="22"/>
                <w:szCs w:val="22"/>
              </w:rPr>
              <w:t xml:space="preserve">(KTF90AP002)  и </w:t>
            </w:r>
            <w:r>
              <w:rPr>
                <w:sz w:val="22"/>
                <w:szCs w:val="22"/>
              </w:rPr>
              <w:t>напоре</w:t>
            </w:r>
            <w:r w:rsidRPr="001F09AE">
              <w:rPr>
                <w:sz w:val="22"/>
                <w:szCs w:val="22"/>
              </w:rPr>
              <w:t xml:space="preserve"> менее </w:t>
            </w:r>
            <w:r>
              <w:rPr>
                <w:sz w:val="22"/>
                <w:szCs w:val="22"/>
              </w:rPr>
              <w:t>0</w:t>
            </w:r>
            <w:r w:rsidRPr="001F09A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1F09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  <w:r w:rsidRPr="001F09AE">
              <w:rPr>
                <w:sz w:val="22"/>
                <w:szCs w:val="22"/>
              </w:rPr>
              <w:t xml:space="preserve">, по датчику </w:t>
            </w:r>
            <w:r w:rsidRPr="001F09AE">
              <w:rPr>
                <w:sz w:val="22"/>
                <w:szCs w:val="22"/>
                <w:lang w:val="en-US"/>
              </w:rPr>
              <w:t>K</w:t>
            </w:r>
            <w:r w:rsidRPr="001F09AE">
              <w:rPr>
                <w:sz w:val="22"/>
                <w:szCs w:val="22"/>
              </w:rPr>
              <w:t>TF90C</w:t>
            </w:r>
            <w:r>
              <w:rPr>
                <w:sz w:val="22"/>
                <w:szCs w:val="22"/>
                <w:lang w:val="en-US"/>
              </w:rPr>
              <w:t>P</w:t>
            </w:r>
            <w:r w:rsidRPr="001F09AE">
              <w:rPr>
                <w:sz w:val="22"/>
                <w:szCs w:val="22"/>
              </w:rPr>
              <w:t>001 отключается работающий насос по защите и поступает аварийный сигнал на БПУ (РПУ)</w:t>
            </w:r>
            <w:r w:rsidR="004B7DFB" w:rsidRPr="001F09AE">
              <w:rPr>
                <w:sz w:val="22"/>
                <w:szCs w:val="22"/>
              </w:rPr>
              <w:t>.</w:t>
            </w:r>
          </w:p>
          <w:p w:rsidR="004B7DFB" w:rsidRPr="0092521F" w:rsidRDefault="004B7DFB" w:rsidP="00626BCE">
            <w:pPr>
              <w:pStyle w:val="2e"/>
              <w:rPr>
                <w:sz w:val="22"/>
                <w:szCs w:val="22"/>
              </w:rPr>
            </w:pPr>
            <w:r w:rsidRPr="001F09AE">
              <w:rPr>
                <w:sz w:val="22"/>
                <w:szCs w:val="22"/>
              </w:rPr>
              <w:t>Предусмотреть АВР при не включении или аварийной остановке рабочего насоса.</w:t>
            </w:r>
          </w:p>
        </w:tc>
      </w:tr>
      <w:tr w:rsidR="004B7DFB" w:rsidTr="00A12A0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DFB" w:rsidRPr="006F2C78" w:rsidRDefault="004B7DFB" w:rsidP="00A12A06">
            <w:pPr>
              <w:pStyle w:val="2e"/>
              <w:rPr>
                <w:sz w:val="22"/>
                <w:szCs w:val="22"/>
              </w:rPr>
            </w:pPr>
            <w:r w:rsidRPr="006F2C78">
              <w:rPr>
                <w:sz w:val="22"/>
                <w:szCs w:val="22"/>
              </w:rPr>
              <w:t xml:space="preserve">1.3 </w:t>
            </w:r>
            <w:r w:rsidR="006F2C78" w:rsidRPr="006F2C78">
              <w:rPr>
                <w:sz w:val="22"/>
                <w:szCs w:val="22"/>
              </w:rPr>
              <w:t>Л</w:t>
            </w:r>
            <w:r w:rsidRPr="006F2C78">
              <w:rPr>
                <w:sz w:val="22"/>
                <w:szCs w:val="22"/>
              </w:rPr>
              <w:t>окализующая арматура</w:t>
            </w:r>
          </w:p>
          <w:p w:rsidR="004B7DFB" w:rsidRPr="006F2C78" w:rsidRDefault="004B7DFB" w:rsidP="00A12A06">
            <w:pPr>
              <w:pStyle w:val="2e"/>
              <w:rPr>
                <w:sz w:val="22"/>
                <w:szCs w:val="22"/>
              </w:rPr>
            </w:pPr>
            <w:r w:rsidRPr="006F2C78">
              <w:rPr>
                <w:sz w:val="22"/>
                <w:szCs w:val="22"/>
              </w:rPr>
              <w:t>KTF40AA801</w:t>
            </w:r>
          </w:p>
          <w:p w:rsidR="004B7DFB" w:rsidRDefault="004B7DFB" w:rsidP="00A12A06">
            <w:pPr>
              <w:pStyle w:val="2e"/>
            </w:pPr>
            <w:r w:rsidRPr="006F2C78">
              <w:rPr>
                <w:sz w:val="22"/>
                <w:szCs w:val="22"/>
              </w:rPr>
              <w:t>KTF40AA802</w:t>
            </w:r>
          </w:p>
        </w:tc>
        <w:tc>
          <w:tcPr>
            <w:tcW w:w="6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7DFB" w:rsidRDefault="004B7DFB" w:rsidP="00A12A06">
            <w:pPr>
              <w:pStyle w:val="2e"/>
            </w:pPr>
            <w:r>
              <w:t>Нормально открыта.</w:t>
            </w:r>
          </w:p>
          <w:p w:rsidR="004B7DFB" w:rsidRDefault="004B7DFB" w:rsidP="00A12A06">
            <w:pPr>
              <w:pStyle w:val="2e"/>
            </w:pPr>
            <w:r>
              <w:t>Управляется автоматически и дистанционно с БПУ (РПУ).</w:t>
            </w:r>
          </w:p>
          <w:p w:rsidR="004B7DFB" w:rsidRDefault="004B7DFB" w:rsidP="00A12A06">
            <w:pPr>
              <w:pStyle w:val="2e"/>
            </w:pPr>
            <w:r>
              <w:t>Автоматически закрывается по сигналу отсечения защитной оболочки</w:t>
            </w:r>
          </w:p>
        </w:tc>
      </w:tr>
      <w:tr w:rsidR="00BF0A66" w:rsidTr="00A12A0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66" w:rsidRDefault="00BF0A66" w:rsidP="00BF0A66">
            <w:pPr>
              <w:pStyle w:val="2e"/>
            </w:pPr>
            <w:r>
              <w:rPr>
                <w:sz w:val="22"/>
                <w:szCs w:val="22"/>
              </w:rPr>
              <w:t>1.4</w:t>
            </w:r>
            <w:r w:rsidRPr="006F2C78">
              <w:rPr>
                <w:sz w:val="22"/>
                <w:szCs w:val="22"/>
              </w:rPr>
              <w:t xml:space="preserve"> </w:t>
            </w:r>
            <w:r>
              <w:t>Уровень в трапах</w:t>
            </w:r>
          </w:p>
          <w:p w:rsidR="00BF0A66" w:rsidRDefault="00BF0A66" w:rsidP="00BF0A66">
            <w:pPr>
              <w:pStyle w:val="2e"/>
              <w:rPr>
                <w:lang w:val="en-US"/>
              </w:rPr>
            </w:pPr>
            <w:r>
              <w:rPr>
                <w:lang w:val="en-US"/>
              </w:rPr>
              <w:t>KTF40CL025</w:t>
            </w:r>
          </w:p>
          <w:p w:rsidR="00BF0A66" w:rsidRDefault="00BF0A66" w:rsidP="00BF0A66">
            <w:pPr>
              <w:pStyle w:val="2e"/>
              <w:rPr>
                <w:lang w:val="en-US"/>
              </w:rPr>
            </w:pPr>
            <w:r>
              <w:rPr>
                <w:lang w:val="en-US"/>
              </w:rPr>
              <w:t>KTF40CL026</w:t>
            </w:r>
          </w:p>
          <w:p w:rsidR="00BF0A66" w:rsidRPr="00BF0A66" w:rsidRDefault="00BF0A66" w:rsidP="00BF0A66">
            <w:pPr>
              <w:pStyle w:val="2e"/>
              <w:rPr>
                <w:lang w:val="en-US"/>
              </w:rPr>
            </w:pPr>
            <w:r>
              <w:rPr>
                <w:lang w:val="en-US"/>
              </w:rPr>
              <w:t>KTF40CL027</w:t>
            </w:r>
          </w:p>
        </w:tc>
        <w:tc>
          <w:tcPr>
            <w:tcW w:w="6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0A66" w:rsidRDefault="00BF0A66" w:rsidP="00BF0A66">
            <w:pPr>
              <w:pStyle w:val="2e"/>
            </w:pPr>
            <w:r>
              <w:t xml:space="preserve">При достижении уровня стоков  выше </w:t>
            </w:r>
            <w:smartTag w:uri="urn:schemas-microsoft-com:office:smarttags" w:element="metricconverter">
              <w:smartTagPr>
                <w:attr w:name="ProductID" w:val="0.55 м"/>
              </w:smartTagPr>
              <w:r>
                <w:t>0.55 м</w:t>
              </w:r>
            </w:smartTag>
            <w:r>
              <w:t xml:space="preserve"> в трапах</w:t>
            </w:r>
          </w:p>
          <w:p w:rsidR="00BF0A66" w:rsidRDefault="00BF0A66" w:rsidP="00BF0A66">
            <w:pPr>
              <w:pStyle w:val="2e"/>
            </w:pPr>
            <w:r>
              <w:t xml:space="preserve">  поступает аварийный сигнал на БПУ (РПУ).</w:t>
            </w:r>
          </w:p>
        </w:tc>
      </w:tr>
    </w:tbl>
    <w:p w:rsidR="00A12A06" w:rsidRDefault="00A12A06">
      <w:pPr>
        <w:pStyle w:val="27"/>
      </w:pPr>
    </w:p>
    <w:p w:rsidR="00A12A06" w:rsidRDefault="00A12A06">
      <w:pPr>
        <w:pStyle w:val="27"/>
        <w:sectPr w:rsidR="00A12A06">
          <w:footerReference w:type="default" r:id="rId14"/>
          <w:pgSz w:w="11906" w:h="16838" w:code="9"/>
          <w:pgMar w:top="567" w:right="567" w:bottom="567" w:left="1701" w:header="567" w:footer="567" w:gutter="0"/>
          <w:cols w:space="708"/>
          <w:docGrid w:linePitch="360"/>
        </w:sectPr>
      </w:pPr>
    </w:p>
    <w:p w:rsidR="00A12A06" w:rsidRDefault="00A12A06">
      <w:pPr>
        <w:pStyle w:val="2f1"/>
        <w:rPr>
          <w:caps w:val="0"/>
        </w:rPr>
      </w:pPr>
      <w:bookmarkStart w:id="175" w:name="_Toc165437817"/>
      <w:bookmarkStart w:id="176" w:name="_Toc240879591"/>
      <w:r>
        <w:lastRenderedPageBreak/>
        <w:t>Приложение Б</w:t>
      </w:r>
      <w:r>
        <w:br/>
      </w:r>
      <w:r>
        <w:rPr>
          <w:b w:val="0"/>
          <w:bCs/>
          <w:caps w:val="0"/>
          <w:sz w:val="24"/>
        </w:rPr>
        <w:t>(обязательное)</w:t>
      </w:r>
      <w:r>
        <w:br/>
      </w:r>
      <w:r>
        <w:rPr>
          <w:caps w:val="0"/>
        </w:rPr>
        <w:t>Ведомость точек контроля</w:t>
      </w:r>
      <w:bookmarkEnd w:id="175"/>
      <w:bookmarkEnd w:id="176"/>
    </w:p>
    <w:p w:rsidR="00A12A06" w:rsidRDefault="00A12A06">
      <w:pPr>
        <w:pStyle w:val="20"/>
      </w:pPr>
      <w:r>
        <w:t>Таблица Б.1 - Ведомость точек контроля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729"/>
        <w:gridCol w:w="1260"/>
        <w:gridCol w:w="1800"/>
        <w:gridCol w:w="900"/>
        <w:gridCol w:w="1080"/>
        <w:gridCol w:w="1800"/>
        <w:gridCol w:w="900"/>
        <w:gridCol w:w="900"/>
        <w:gridCol w:w="900"/>
        <w:gridCol w:w="1656"/>
      </w:tblGrid>
      <w:tr w:rsidR="00A12A06">
        <w:tblPrEx>
          <w:tblCellMar>
            <w:top w:w="0" w:type="dxa"/>
            <w:bottom w:w="0" w:type="dxa"/>
          </w:tblCellMar>
        </w:tblPrEx>
        <w:trPr>
          <w:cantSplit/>
          <w:trHeight w:val="550"/>
          <w:tblHeader/>
        </w:trPr>
        <w:tc>
          <w:tcPr>
            <w:tcW w:w="1809" w:type="dxa"/>
            <w:vMerge w:val="restart"/>
            <w:vAlign w:val="center"/>
          </w:tcPr>
          <w:p w:rsidR="00A12A06" w:rsidRDefault="00A12A06">
            <w:pPr>
              <w:ind w:left="-57" w:right="-57"/>
              <w:jc w:val="center"/>
            </w:pPr>
            <w:r>
              <w:t xml:space="preserve">Код </w:t>
            </w:r>
            <w:r>
              <w:rPr>
                <w:lang w:val="en-US"/>
              </w:rPr>
              <w:t>KKS</w:t>
            </w:r>
          </w:p>
        </w:tc>
        <w:tc>
          <w:tcPr>
            <w:tcW w:w="2729" w:type="dxa"/>
            <w:vMerge w:val="restart"/>
            <w:vAlign w:val="center"/>
          </w:tcPr>
          <w:p w:rsidR="00A12A06" w:rsidRDefault="00A12A06">
            <w:pPr>
              <w:ind w:left="-57" w:right="-57"/>
              <w:jc w:val="center"/>
            </w:pPr>
            <w:r>
              <w:t>Наименование измеряемого</w:t>
            </w:r>
            <w:r>
              <w:br/>
              <w:t>параметра</w:t>
            </w:r>
          </w:p>
        </w:tc>
        <w:tc>
          <w:tcPr>
            <w:tcW w:w="1260" w:type="dxa"/>
            <w:vMerge w:val="restart"/>
            <w:vAlign w:val="center"/>
          </w:tcPr>
          <w:p w:rsidR="00A12A06" w:rsidRDefault="00A12A06">
            <w:pPr>
              <w:ind w:left="-57" w:right="-57"/>
              <w:jc w:val="center"/>
            </w:pPr>
            <w:r>
              <w:rPr>
                <w:lang w:val="en-US"/>
              </w:rPr>
              <w:t>Tmax</w:t>
            </w:r>
            <w:r>
              <w:t xml:space="preserve">, </w:t>
            </w:r>
            <w:r>
              <w:rPr>
                <w:vertAlign w:val="superscript"/>
              </w:rPr>
              <w:t>0</w:t>
            </w:r>
            <w:r>
              <w:t xml:space="preserve">С / </w:t>
            </w:r>
            <w:r>
              <w:rPr>
                <w:lang w:val="en-US"/>
              </w:rPr>
              <w:t>Pmax</w:t>
            </w:r>
            <w:r>
              <w:t>, МПа</w:t>
            </w:r>
          </w:p>
        </w:tc>
        <w:tc>
          <w:tcPr>
            <w:tcW w:w="1800" w:type="dxa"/>
            <w:vMerge w:val="restart"/>
          </w:tcPr>
          <w:p w:rsidR="00A12A06" w:rsidRDefault="00A12A06">
            <w:pPr>
              <w:spacing w:line="240" w:lineRule="exact"/>
              <w:ind w:left="-113" w:right="-113"/>
              <w:jc w:val="center"/>
            </w:pPr>
            <w:r>
              <w:t>Рабочее значение измеряемого параметра, минимальное/ максимальное значение, размерность измеряемой величины</w:t>
            </w:r>
          </w:p>
        </w:tc>
        <w:tc>
          <w:tcPr>
            <w:tcW w:w="1980" w:type="dxa"/>
            <w:gridSpan w:val="2"/>
            <w:tcMar>
              <w:top w:w="57" w:type="dxa"/>
              <w:bottom w:w="28" w:type="dxa"/>
            </w:tcMar>
          </w:tcPr>
          <w:p w:rsidR="00A12A06" w:rsidRDefault="00A12A06">
            <w:pPr>
              <w:tabs>
                <w:tab w:val="left" w:pos="1310"/>
              </w:tabs>
              <w:ind w:left="-57" w:right="-57"/>
              <w:jc w:val="center"/>
            </w:pPr>
            <w:r>
              <w:t>Трубопровод</w:t>
            </w:r>
          </w:p>
        </w:tc>
        <w:tc>
          <w:tcPr>
            <w:tcW w:w="1800" w:type="dxa"/>
            <w:vMerge w:val="restart"/>
            <w:vAlign w:val="center"/>
          </w:tcPr>
          <w:p w:rsidR="00A12A06" w:rsidRDefault="00A12A06">
            <w:pPr>
              <w:ind w:left="-57" w:right="-57"/>
              <w:jc w:val="center"/>
            </w:pPr>
            <w:r>
              <w:t>Место / способ снятия показаний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A12A06" w:rsidRDefault="00A12A06">
            <w:pPr>
              <w:ind w:left="-57" w:right="-57"/>
              <w:jc w:val="center"/>
            </w:pPr>
            <w:r>
              <w:t>Класс безопасности по ОПБ 88/97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A12A06" w:rsidRDefault="00A12A06">
            <w:pPr>
              <w:ind w:left="-57" w:right="-57"/>
              <w:jc w:val="center"/>
            </w:pPr>
            <w:r>
              <w:t xml:space="preserve">Группа по </w:t>
            </w:r>
            <w:r>
              <w:br/>
              <w:t>ПНАЭГ-07-008-89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A12A06" w:rsidRDefault="00A12A06">
            <w:pPr>
              <w:ind w:left="-113" w:right="-113"/>
              <w:jc w:val="center"/>
            </w:pPr>
            <w:r>
              <w:t>Категория сейсмостойкости по</w:t>
            </w:r>
            <w:r>
              <w:br/>
              <w:t>НП-031-01</w:t>
            </w:r>
          </w:p>
        </w:tc>
        <w:tc>
          <w:tcPr>
            <w:tcW w:w="1656" w:type="dxa"/>
            <w:vMerge w:val="restart"/>
            <w:vAlign w:val="center"/>
          </w:tcPr>
          <w:p w:rsidR="00A12A06" w:rsidRDefault="00A12A06">
            <w:pPr>
              <w:ind w:left="-57" w:right="-57"/>
              <w:jc w:val="center"/>
            </w:pPr>
            <w:r>
              <w:t>Марка помещения</w:t>
            </w:r>
          </w:p>
        </w:tc>
      </w:tr>
      <w:tr w:rsidR="00A12A06">
        <w:tblPrEx>
          <w:tblCellMar>
            <w:top w:w="0" w:type="dxa"/>
            <w:bottom w:w="0" w:type="dxa"/>
          </w:tblCellMar>
        </w:tblPrEx>
        <w:trPr>
          <w:cantSplit/>
          <w:trHeight w:val="1324"/>
          <w:tblHeader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A12A06" w:rsidRDefault="00A12A06">
            <w:pPr>
              <w:ind w:left="-57" w:right="-57"/>
              <w:jc w:val="center"/>
            </w:pPr>
          </w:p>
        </w:tc>
        <w:tc>
          <w:tcPr>
            <w:tcW w:w="2729" w:type="dxa"/>
            <w:vMerge/>
            <w:tcBorders>
              <w:bottom w:val="single" w:sz="4" w:space="0" w:color="auto"/>
            </w:tcBorders>
            <w:vAlign w:val="center"/>
          </w:tcPr>
          <w:p w:rsidR="00A12A06" w:rsidRDefault="00A12A06">
            <w:pPr>
              <w:ind w:left="-57" w:right="-57"/>
              <w:jc w:val="center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A12A06" w:rsidRDefault="00A12A06">
            <w:pPr>
              <w:ind w:left="-57" w:right="-57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12A06" w:rsidRDefault="00A12A06">
            <w:pPr>
              <w:ind w:left="-113" w:right="-113"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top w:w="57" w:type="dxa"/>
              <w:bottom w:w="28" w:type="dxa"/>
            </w:tcMar>
            <w:textDirection w:val="btLr"/>
            <w:vAlign w:val="center"/>
          </w:tcPr>
          <w:p w:rsidR="00A12A06" w:rsidRDefault="00A12A06">
            <w:pPr>
              <w:ind w:left="113" w:right="113"/>
              <w:jc w:val="center"/>
            </w:pPr>
            <w:r>
              <w:t>Диаметр, Ду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extDirection w:val="btLr"/>
            <w:vAlign w:val="center"/>
          </w:tcPr>
          <w:p w:rsidR="00A12A06" w:rsidRDefault="00A12A06">
            <w:pPr>
              <w:ind w:left="113" w:right="113"/>
              <w:jc w:val="center"/>
            </w:pPr>
            <w:r>
              <w:t>Марка материала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A12A06" w:rsidRDefault="00A12A06">
            <w:pPr>
              <w:ind w:left="-57" w:right="-57"/>
              <w:jc w:val="center"/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12A06" w:rsidRDefault="00A12A06">
            <w:pPr>
              <w:ind w:left="-57" w:right="-57"/>
              <w:jc w:val="center"/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12A06" w:rsidRDefault="00A12A06">
            <w:pPr>
              <w:ind w:left="-57" w:right="-57"/>
              <w:jc w:val="center"/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12A06" w:rsidRDefault="00A12A06">
            <w:pPr>
              <w:ind w:left="-113" w:right="-113"/>
              <w:jc w:val="center"/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vAlign w:val="center"/>
          </w:tcPr>
          <w:p w:rsidR="00A12A06" w:rsidRDefault="00A12A06">
            <w:pPr>
              <w:ind w:left="-57" w:right="-57"/>
              <w:jc w:val="center"/>
            </w:pPr>
          </w:p>
        </w:tc>
      </w:tr>
      <w:tr w:rsidR="00E10736" w:rsidRPr="00E10736" w:rsidTr="004D7634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E10736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KT</w:t>
            </w:r>
            <w:r w:rsidR="00E10736" w:rsidRPr="00E10736">
              <w:rPr>
                <w:b w:val="0"/>
                <w:sz w:val="22"/>
                <w:szCs w:val="22"/>
              </w:rPr>
              <w:t>F40CL001</w:t>
            </w:r>
          </w:p>
        </w:tc>
        <w:tc>
          <w:tcPr>
            <w:tcW w:w="2729" w:type="dxa"/>
          </w:tcPr>
          <w:p w:rsidR="00E10736" w:rsidRPr="00E10736" w:rsidRDefault="00E10736" w:rsidP="004D7634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E10736">
              <w:rPr>
                <w:bCs/>
                <w:sz w:val="22"/>
                <w:szCs w:val="22"/>
              </w:rPr>
              <w:t xml:space="preserve">Измерение уровня в приямке </w:t>
            </w:r>
            <w:r w:rsidR="001B2312">
              <w:rPr>
                <w:bCs/>
                <w:sz w:val="22"/>
                <w:szCs w:val="22"/>
              </w:rPr>
              <w:t>KT</w:t>
            </w:r>
            <w:r w:rsidRPr="00E10736">
              <w:rPr>
                <w:bCs/>
                <w:sz w:val="22"/>
                <w:szCs w:val="22"/>
              </w:rPr>
              <w:t>F40BB001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E10736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E10736">
              <w:rPr>
                <w:sz w:val="22"/>
                <w:szCs w:val="22"/>
              </w:rPr>
              <w:t>60</w:t>
            </w:r>
          </w:p>
          <w:p w:rsidR="00E10736" w:rsidRPr="00E10736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E10736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E10736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E10736">
              <w:rPr>
                <w:sz w:val="22"/>
                <w:szCs w:val="22"/>
              </w:rPr>
              <w:t>0,6</w:t>
            </w:r>
          </w:p>
          <w:p w:rsidR="00E10736" w:rsidRPr="00E10736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E10736" w:rsidRPr="00E10736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E10736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E10736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10736" w:rsidRPr="00E10736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10736" w:rsidRPr="00E10736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0736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E10736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0736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E10736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0736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E10736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0736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E10736" w:rsidRDefault="001B2312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UJ</w:t>
            </w:r>
            <w:r w:rsidR="00E10736" w:rsidRPr="00E10736">
              <w:rPr>
                <w:sz w:val="22"/>
                <w:szCs w:val="22"/>
              </w:rPr>
              <w:t>A97R120</w:t>
            </w:r>
          </w:p>
        </w:tc>
      </w:tr>
      <w:tr w:rsidR="00E10736" w:rsidRPr="00E10736" w:rsidTr="004D7634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E10736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KT</w:t>
            </w:r>
            <w:r w:rsidR="00E10736" w:rsidRPr="00E10736">
              <w:rPr>
                <w:b w:val="0"/>
                <w:sz w:val="22"/>
                <w:szCs w:val="22"/>
              </w:rPr>
              <w:t>F40CL002</w:t>
            </w:r>
          </w:p>
        </w:tc>
        <w:tc>
          <w:tcPr>
            <w:tcW w:w="2729" w:type="dxa"/>
          </w:tcPr>
          <w:p w:rsidR="00E10736" w:rsidRPr="00E10736" w:rsidRDefault="00E10736" w:rsidP="004D7634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E10736">
              <w:rPr>
                <w:bCs/>
                <w:sz w:val="22"/>
                <w:szCs w:val="22"/>
              </w:rPr>
              <w:t>Измерение уровня в приямке</w:t>
            </w:r>
            <w:r w:rsidR="001B2312">
              <w:rPr>
                <w:bCs/>
                <w:sz w:val="22"/>
                <w:szCs w:val="22"/>
              </w:rPr>
              <w:t>KT</w:t>
            </w:r>
            <w:r w:rsidRPr="00E10736">
              <w:rPr>
                <w:bCs/>
                <w:sz w:val="22"/>
                <w:szCs w:val="22"/>
              </w:rPr>
              <w:t>F40BB001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E10736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E10736">
              <w:rPr>
                <w:sz w:val="22"/>
                <w:szCs w:val="22"/>
              </w:rPr>
              <w:t>60</w:t>
            </w:r>
          </w:p>
          <w:p w:rsidR="00E10736" w:rsidRPr="00E10736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E10736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E10736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E10736">
              <w:rPr>
                <w:sz w:val="22"/>
                <w:szCs w:val="22"/>
              </w:rPr>
              <w:t>0,5</w:t>
            </w:r>
          </w:p>
          <w:p w:rsidR="00E10736" w:rsidRPr="00E10736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E10736" w:rsidRPr="00E10736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E10736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E10736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10736" w:rsidRPr="00E10736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10736" w:rsidRPr="00E10736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0736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E10736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0736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E10736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0736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E10736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0736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E10736" w:rsidRDefault="001B2312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UJ</w:t>
            </w:r>
            <w:r w:rsidR="00E10736" w:rsidRPr="00E10736">
              <w:rPr>
                <w:sz w:val="22"/>
                <w:szCs w:val="22"/>
              </w:rPr>
              <w:t>A97R120</w:t>
            </w:r>
          </w:p>
        </w:tc>
      </w:tr>
      <w:tr w:rsidR="00E10736" w:rsidRPr="00E10736" w:rsidTr="004D7634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E10736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KT</w:t>
            </w:r>
            <w:r w:rsidR="00E10736" w:rsidRPr="00E10736">
              <w:rPr>
                <w:b w:val="0"/>
                <w:sz w:val="22"/>
                <w:szCs w:val="22"/>
              </w:rPr>
              <w:t>F40CL003</w:t>
            </w:r>
          </w:p>
        </w:tc>
        <w:tc>
          <w:tcPr>
            <w:tcW w:w="2729" w:type="dxa"/>
          </w:tcPr>
          <w:p w:rsidR="00E10736" w:rsidRPr="00E10736" w:rsidRDefault="00E10736" w:rsidP="004D7634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E10736">
              <w:rPr>
                <w:bCs/>
                <w:sz w:val="22"/>
                <w:szCs w:val="22"/>
              </w:rPr>
              <w:t>Измерение уровня в приямке</w:t>
            </w:r>
            <w:r w:rsidR="001B2312">
              <w:rPr>
                <w:bCs/>
                <w:sz w:val="22"/>
                <w:szCs w:val="22"/>
              </w:rPr>
              <w:t>KT</w:t>
            </w:r>
            <w:r w:rsidRPr="00E10736">
              <w:rPr>
                <w:bCs/>
                <w:sz w:val="22"/>
                <w:szCs w:val="22"/>
              </w:rPr>
              <w:t>F40BB001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E10736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E10736">
              <w:rPr>
                <w:sz w:val="22"/>
                <w:szCs w:val="22"/>
              </w:rPr>
              <w:t>60</w:t>
            </w:r>
          </w:p>
          <w:p w:rsidR="00E10736" w:rsidRPr="00E10736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E10736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E10736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E10736">
              <w:rPr>
                <w:sz w:val="22"/>
                <w:szCs w:val="22"/>
              </w:rPr>
              <w:t>0,1</w:t>
            </w:r>
          </w:p>
          <w:p w:rsidR="00E10736" w:rsidRPr="00E10736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E10736" w:rsidRPr="00E10736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E10736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E10736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10736" w:rsidRPr="00E10736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10736" w:rsidRPr="00E10736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0736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E10736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0736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E10736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0736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E10736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0736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E10736" w:rsidRDefault="001B2312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UJ</w:t>
            </w:r>
            <w:r w:rsidR="00E10736" w:rsidRPr="00E10736">
              <w:rPr>
                <w:sz w:val="22"/>
                <w:szCs w:val="22"/>
              </w:rPr>
              <w:t>A97R120</w:t>
            </w:r>
          </w:p>
        </w:tc>
      </w:tr>
      <w:tr w:rsidR="00E10736" w:rsidRPr="001B2312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1B2312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1B2312">
              <w:rPr>
                <w:b w:val="0"/>
                <w:sz w:val="22"/>
                <w:szCs w:val="22"/>
              </w:rPr>
              <w:t>KT</w:t>
            </w:r>
            <w:r w:rsidR="00E10736" w:rsidRPr="001B2312">
              <w:rPr>
                <w:b w:val="0"/>
                <w:sz w:val="22"/>
                <w:szCs w:val="22"/>
              </w:rPr>
              <w:t>F40CL004</w:t>
            </w:r>
          </w:p>
        </w:tc>
        <w:tc>
          <w:tcPr>
            <w:tcW w:w="2729" w:type="dxa"/>
          </w:tcPr>
          <w:p w:rsidR="00E10736" w:rsidRPr="001B2312" w:rsidRDefault="00E10736" w:rsidP="004D7634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1B2312">
              <w:rPr>
                <w:bCs/>
                <w:sz w:val="22"/>
                <w:szCs w:val="22"/>
              </w:rPr>
              <w:t xml:space="preserve">Измерение уровня  в приямке  </w:t>
            </w:r>
            <w:r w:rsidR="001B2312" w:rsidRPr="001B2312">
              <w:rPr>
                <w:bCs/>
                <w:sz w:val="22"/>
                <w:szCs w:val="22"/>
              </w:rPr>
              <w:t>KT</w:t>
            </w:r>
            <w:r w:rsidRPr="001B2312">
              <w:rPr>
                <w:bCs/>
                <w:sz w:val="22"/>
                <w:szCs w:val="22"/>
              </w:rPr>
              <w:t>F40BB002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60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0,6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1B2312" w:rsidRDefault="001B2312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UJ</w:t>
            </w:r>
            <w:r w:rsidR="00E10736" w:rsidRPr="001B2312">
              <w:rPr>
                <w:sz w:val="22"/>
                <w:szCs w:val="22"/>
              </w:rPr>
              <w:t>A97R120</w:t>
            </w:r>
          </w:p>
        </w:tc>
      </w:tr>
      <w:tr w:rsidR="00E10736" w:rsidRPr="001B2312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1B2312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1B2312">
              <w:rPr>
                <w:b w:val="0"/>
                <w:sz w:val="22"/>
                <w:szCs w:val="22"/>
              </w:rPr>
              <w:t>KT</w:t>
            </w:r>
            <w:r w:rsidR="00E10736" w:rsidRPr="001B2312">
              <w:rPr>
                <w:b w:val="0"/>
                <w:sz w:val="22"/>
                <w:szCs w:val="22"/>
              </w:rPr>
              <w:t>F40CL005</w:t>
            </w:r>
          </w:p>
        </w:tc>
        <w:tc>
          <w:tcPr>
            <w:tcW w:w="2729" w:type="dxa"/>
          </w:tcPr>
          <w:p w:rsidR="00E10736" w:rsidRPr="001B2312" w:rsidRDefault="00E10736" w:rsidP="004D7634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1B2312">
              <w:rPr>
                <w:bCs/>
                <w:sz w:val="22"/>
                <w:szCs w:val="22"/>
              </w:rPr>
              <w:t xml:space="preserve">Измерение уровня  в приямке  </w:t>
            </w:r>
            <w:r w:rsidR="001B2312" w:rsidRPr="001B2312">
              <w:rPr>
                <w:bCs/>
                <w:sz w:val="22"/>
                <w:szCs w:val="22"/>
              </w:rPr>
              <w:t>KT</w:t>
            </w:r>
            <w:r w:rsidRPr="001B2312">
              <w:rPr>
                <w:bCs/>
                <w:sz w:val="22"/>
                <w:szCs w:val="22"/>
              </w:rPr>
              <w:t>F40BB002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60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0,5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1B2312" w:rsidRDefault="001B2312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UJ</w:t>
            </w:r>
            <w:r w:rsidR="00E10736" w:rsidRPr="001B2312">
              <w:rPr>
                <w:sz w:val="22"/>
                <w:szCs w:val="22"/>
              </w:rPr>
              <w:t>A97R120</w:t>
            </w:r>
          </w:p>
        </w:tc>
      </w:tr>
      <w:tr w:rsidR="00E10736" w:rsidRPr="001B2312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1B2312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1B2312">
              <w:rPr>
                <w:b w:val="0"/>
                <w:sz w:val="22"/>
                <w:szCs w:val="22"/>
              </w:rPr>
              <w:lastRenderedPageBreak/>
              <w:t>KT</w:t>
            </w:r>
            <w:r w:rsidR="00E10736" w:rsidRPr="001B2312">
              <w:rPr>
                <w:b w:val="0"/>
                <w:sz w:val="22"/>
                <w:szCs w:val="22"/>
              </w:rPr>
              <w:t>F40CL006</w:t>
            </w:r>
          </w:p>
        </w:tc>
        <w:tc>
          <w:tcPr>
            <w:tcW w:w="2729" w:type="dxa"/>
          </w:tcPr>
          <w:p w:rsidR="00E10736" w:rsidRPr="001B2312" w:rsidRDefault="00E10736" w:rsidP="004D7634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1B2312">
              <w:rPr>
                <w:bCs/>
                <w:sz w:val="22"/>
                <w:szCs w:val="22"/>
              </w:rPr>
              <w:t xml:space="preserve">Измерение уровня  в приямке  </w:t>
            </w:r>
            <w:r w:rsidR="001B2312" w:rsidRPr="001B2312">
              <w:rPr>
                <w:bCs/>
                <w:sz w:val="22"/>
                <w:szCs w:val="22"/>
              </w:rPr>
              <w:t>KT</w:t>
            </w:r>
            <w:r w:rsidRPr="001B2312">
              <w:rPr>
                <w:bCs/>
                <w:sz w:val="22"/>
                <w:szCs w:val="22"/>
              </w:rPr>
              <w:t>F40BB002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60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0,1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1B2312" w:rsidRDefault="001B2312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UJ</w:t>
            </w:r>
            <w:r w:rsidR="00E10736" w:rsidRPr="001B2312">
              <w:rPr>
                <w:sz w:val="22"/>
                <w:szCs w:val="22"/>
              </w:rPr>
              <w:t>A97R120</w:t>
            </w:r>
          </w:p>
        </w:tc>
      </w:tr>
      <w:tr w:rsidR="00E10736" w:rsidRPr="001B2312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1B2312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1B2312">
              <w:rPr>
                <w:b w:val="0"/>
                <w:sz w:val="22"/>
                <w:szCs w:val="22"/>
              </w:rPr>
              <w:t>KT</w:t>
            </w:r>
            <w:r w:rsidR="00E10736" w:rsidRPr="001B2312">
              <w:rPr>
                <w:b w:val="0"/>
                <w:sz w:val="22"/>
                <w:szCs w:val="22"/>
              </w:rPr>
              <w:t>F40CL007</w:t>
            </w:r>
          </w:p>
        </w:tc>
        <w:tc>
          <w:tcPr>
            <w:tcW w:w="2729" w:type="dxa"/>
          </w:tcPr>
          <w:p w:rsidR="00E10736" w:rsidRPr="001B2312" w:rsidRDefault="00E10736" w:rsidP="004D7634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1B2312">
              <w:rPr>
                <w:bCs/>
                <w:sz w:val="22"/>
                <w:szCs w:val="22"/>
              </w:rPr>
              <w:t xml:space="preserve">Измерение уровня  в приямке  </w:t>
            </w:r>
            <w:r w:rsidR="001B2312" w:rsidRPr="001B2312">
              <w:rPr>
                <w:bCs/>
                <w:sz w:val="22"/>
                <w:szCs w:val="22"/>
              </w:rPr>
              <w:t>KT</w:t>
            </w:r>
            <w:r w:rsidRPr="001B2312">
              <w:rPr>
                <w:bCs/>
                <w:sz w:val="22"/>
                <w:szCs w:val="22"/>
              </w:rPr>
              <w:t>F40BB003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60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0,6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1B2312" w:rsidRDefault="001B2312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UJ</w:t>
            </w:r>
            <w:r w:rsidR="00E10736" w:rsidRPr="001B2312">
              <w:rPr>
                <w:sz w:val="22"/>
                <w:szCs w:val="22"/>
              </w:rPr>
              <w:t>A00R120</w:t>
            </w:r>
          </w:p>
        </w:tc>
      </w:tr>
      <w:tr w:rsidR="00E10736" w:rsidRPr="001B2312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1B2312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1B2312">
              <w:rPr>
                <w:b w:val="0"/>
                <w:sz w:val="22"/>
                <w:szCs w:val="22"/>
              </w:rPr>
              <w:t>KT</w:t>
            </w:r>
            <w:r w:rsidR="00E10736" w:rsidRPr="001B2312">
              <w:rPr>
                <w:b w:val="0"/>
                <w:sz w:val="22"/>
                <w:szCs w:val="22"/>
              </w:rPr>
              <w:t>F40CL008</w:t>
            </w:r>
          </w:p>
        </w:tc>
        <w:tc>
          <w:tcPr>
            <w:tcW w:w="2729" w:type="dxa"/>
          </w:tcPr>
          <w:p w:rsidR="00E10736" w:rsidRPr="001B2312" w:rsidRDefault="00E10736" w:rsidP="004D7634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1B2312">
              <w:rPr>
                <w:bCs/>
                <w:sz w:val="22"/>
                <w:szCs w:val="22"/>
              </w:rPr>
              <w:t xml:space="preserve">Измерение уровня  в приямке  </w:t>
            </w:r>
            <w:r w:rsidR="001B2312" w:rsidRPr="001B2312">
              <w:rPr>
                <w:bCs/>
                <w:sz w:val="22"/>
                <w:szCs w:val="22"/>
              </w:rPr>
              <w:t>KT</w:t>
            </w:r>
            <w:r w:rsidRPr="001B2312">
              <w:rPr>
                <w:bCs/>
                <w:sz w:val="22"/>
                <w:szCs w:val="22"/>
              </w:rPr>
              <w:t>F40BB003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60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0,5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1B2312" w:rsidRDefault="001B2312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UJ</w:t>
            </w:r>
            <w:r w:rsidR="00E10736" w:rsidRPr="001B2312">
              <w:rPr>
                <w:sz w:val="22"/>
                <w:szCs w:val="22"/>
              </w:rPr>
              <w:t>A00R120</w:t>
            </w:r>
          </w:p>
        </w:tc>
      </w:tr>
      <w:tr w:rsidR="00E10736" w:rsidRPr="001B2312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1B2312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1B2312">
              <w:rPr>
                <w:b w:val="0"/>
                <w:sz w:val="22"/>
                <w:szCs w:val="22"/>
              </w:rPr>
              <w:t>KT</w:t>
            </w:r>
            <w:r w:rsidR="00E10736" w:rsidRPr="001B2312">
              <w:rPr>
                <w:b w:val="0"/>
                <w:sz w:val="22"/>
                <w:szCs w:val="22"/>
              </w:rPr>
              <w:t>F40CL009</w:t>
            </w:r>
          </w:p>
        </w:tc>
        <w:tc>
          <w:tcPr>
            <w:tcW w:w="2729" w:type="dxa"/>
          </w:tcPr>
          <w:p w:rsidR="00E10736" w:rsidRPr="001B2312" w:rsidRDefault="00E10736" w:rsidP="004D7634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1B2312">
              <w:rPr>
                <w:bCs/>
                <w:sz w:val="22"/>
                <w:szCs w:val="22"/>
              </w:rPr>
              <w:t xml:space="preserve">Измерение уровня  в приямке  </w:t>
            </w:r>
            <w:r w:rsidR="001B2312" w:rsidRPr="001B2312">
              <w:rPr>
                <w:bCs/>
                <w:sz w:val="22"/>
                <w:szCs w:val="22"/>
              </w:rPr>
              <w:t>KT</w:t>
            </w:r>
            <w:r w:rsidRPr="001B2312">
              <w:rPr>
                <w:bCs/>
                <w:sz w:val="22"/>
                <w:szCs w:val="22"/>
              </w:rPr>
              <w:t>F40BB003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60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0,1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1B2312" w:rsidRDefault="001B2312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UJ</w:t>
            </w:r>
            <w:r w:rsidR="00E10736" w:rsidRPr="001B2312">
              <w:rPr>
                <w:sz w:val="22"/>
                <w:szCs w:val="22"/>
              </w:rPr>
              <w:t>A00R120</w:t>
            </w:r>
          </w:p>
        </w:tc>
      </w:tr>
      <w:tr w:rsidR="00E10736" w:rsidRPr="001B2312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1B2312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1B2312">
              <w:rPr>
                <w:b w:val="0"/>
                <w:sz w:val="22"/>
                <w:szCs w:val="22"/>
              </w:rPr>
              <w:t>KT</w:t>
            </w:r>
            <w:r w:rsidR="00E10736" w:rsidRPr="001B2312">
              <w:rPr>
                <w:b w:val="0"/>
                <w:sz w:val="22"/>
                <w:szCs w:val="22"/>
              </w:rPr>
              <w:t>F40CL010</w:t>
            </w:r>
          </w:p>
        </w:tc>
        <w:tc>
          <w:tcPr>
            <w:tcW w:w="2729" w:type="dxa"/>
          </w:tcPr>
          <w:p w:rsidR="00E10736" w:rsidRPr="001B2312" w:rsidRDefault="00E10736" w:rsidP="004D7634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1B2312">
              <w:rPr>
                <w:bCs/>
                <w:sz w:val="22"/>
                <w:szCs w:val="22"/>
              </w:rPr>
              <w:t xml:space="preserve">Измерение уровня  в приямке  </w:t>
            </w:r>
            <w:r w:rsidR="001B2312" w:rsidRPr="001B2312">
              <w:rPr>
                <w:bCs/>
                <w:sz w:val="22"/>
                <w:szCs w:val="22"/>
              </w:rPr>
              <w:t>KT</w:t>
            </w:r>
            <w:r w:rsidRPr="001B2312">
              <w:rPr>
                <w:bCs/>
                <w:sz w:val="22"/>
                <w:szCs w:val="22"/>
              </w:rPr>
              <w:t>F40BB004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60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0,6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1B2312" w:rsidRDefault="001B2312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UJ</w:t>
            </w:r>
            <w:r w:rsidR="00E10736" w:rsidRPr="001B2312">
              <w:rPr>
                <w:sz w:val="22"/>
                <w:szCs w:val="22"/>
              </w:rPr>
              <w:t>A00R120</w:t>
            </w:r>
          </w:p>
        </w:tc>
      </w:tr>
      <w:tr w:rsidR="00E10736" w:rsidRPr="001B2312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1B2312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1B2312">
              <w:rPr>
                <w:b w:val="0"/>
                <w:sz w:val="22"/>
                <w:szCs w:val="22"/>
              </w:rPr>
              <w:lastRenderedPageBreak/>
              <w:t>KT</w:t>
            </w:r>
            <w:r w:rsidR="00E10736" w:rsidRPr="001B2312">
              <w:rPr>
                <w:b w:val="0"/>
                <w:sz w:val="22"/>
                <w:szCs w:val="22"/>
              </w:rPr>
              <w:t>F40CL011</w:t>
            </w:r>
          </w:p>
        </w:tc>
        <w:tc>
          <w:tcPr>
            <w:tcW w:w="2729" w:type="dxa"/>
          </w:tcPr>
          <w:p w:rsidR="00E10736" w:rsidRPr="001B2312" w:rsidRDefault="00E10736" w:rsidP="004D7634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1B2312">
              <w:rPr>
                <w:bCs/>
                <w:sz w:val="22"/>
                <w:szCs w:val="22"/>
              </w:rPr>
              <w:t xml:space="preserve">Измерение уровня  в приямке  </w:t>
            </w:r>
            <w:r w:rsidR="001B2312" w:rsidRPr="001B2312">
              <w:rPr>
                <w:bCs/>
                <w:sz w:val="22"/>
                <w:szCs w:val="22"/>
              </w:rPr>
              <w:t>KT</w:t>
            </w:r>
            <w:r w:rsidRPr="001B2312">
              <w:rPr>
                <w:bCs/>
                <w:sz w:val="22"/>
                <w:szCs w:val="22"/>
              </w:rPr>
              <w:t>F40BB004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60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0,5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1B2312" w:rsidRDefault="001B2312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UJ</w:t>
            </w:r>
            <w:r w:rsidR="00E10736" w:rsidRPr="001B2312">
              <w:rPr>
                <w:sz w:val="22"/>
                <w:szCs w:val="22"/>
              </w:rPr>
              <w:t>A00R120</w:t>
            </w:r>
          </w:p>
        </w:tc>
      </w:tr>
      <w:tr w:rsidR="00E10736" w:rsidRPr="001B2312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1B2312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1B2312">
              <w:rPr>
                <w:b w:val="0"/>
                <w:sz w:val="22"/>
                <w:szCs w:val="22"/>
              </w:rPr>
              <w:t>KT</w:t>
            </w:r>
            <w:r w:rsidR="00E10736" w:rsidRPr="001B2312">
              <w:rPr>
                <w:b w:val="0"/>
                <w:sz w:val="22"/>
                <w:szCs w:val="22"/>
              </w:rPr>
              <w:t>F40CL012</w:t>
            </w:r>
          </w:p>
        </w:tc>
        <w:tc>
          <w:tcPr>
            <w:tcW w:w="2729" w:type="dxa"/>
          </w:tcPr>
          <w:p w:rsidR="00E10736" w:rsidRPr="001B2312" w:rsidRDefault="00E10736" w:rsidP="004D7634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1B2312">
              <w:rPr>
                <w:bCs/>
                <w:sz w:val="22"/>
                <w:szCs w:val="22"/>
              </w:rPr>
              <w:t xml:space="preserve">Измерение уровня  в приямке  </w:t>
            </w:r>
            <w:r w:rsidR="001B2312" w:rsidRPr="001B2312">
              <w:rPr>
                <w:bCs/>
                <w:sz w:val="22"/>
                <w:szCs w:val="22"/>
              </w:rPr>
              <w:t>KT</w:t>
            </w:r>
            <w:r w:rsidRPr="001B2312">
              <w:rPr>
                <w:bCs/>
                <w:sz w:val="22"/>
                <w:szCs w:val="22"/>
              </w:rPr>
              <w:t>F40BB004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60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0,1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1B2312" w:rsidRDefault="001B2312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UJ</w:t>
            </w:r>
            <w:r w:rsidR="00E10736" w:rsidRPr="001B2312">
              <w:rPr>
                <w:sz w:val="22"/>
                <w:szCs w:val="22"/>
              </w:rPr>
              <w:t>A00R120</w:t>
            </w:r>
          </w:p>
        </w:tc>
      </w:tr>
      <w:tr w:rsidR="00E10736" w:rsidRPr="001B2312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1B2312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1B2312">
              <w:rPr>
                <w:b w:val="0"/>
                <w:sz w:val="22"/>
                <w:szCs w:val="22"/>
              </w:rPr>
              <w:t>KT</w:t>
            </w:r>
            <w:r w:rsidR="00E10736" w:rsidRPr="001B2312">
              <w:rPr>
                <w:b w:val="0"/>
                <w:sz w:val="22"/>
                <w:szCs w:val="22"/>
              </w:rPr>
              <w:t>F40CL013</w:t>
            </w:r>
          </w:p>
        </w:tc>
        <w:tc>
          <w:tcPr>
            <w:tcW w:w="2729" w:type="dxa"/>
          </w:tcPr>
          <w:p w:rsidR="00E10736" w:rsidRPr="001B2312" w:rsidRDefault="00E10736" w:rsidP="004D7634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1B2312">
              <w:rPr>
                <w:bCs/>
                <w:sz w:val="22"/>
                <w:szCs w:val="22"/>
              </w:rPr>
              <w:t xml:space="preserve">Измерение уровня  в приямке  </w:t>
            </w:r>
            <w:r w:rsidR="001B2312" w:rsidRPr="001B2312">
              <w:rPr>
                <w:bCs/>
                <w:sz w:val="22"/>
                <w:szCs w:val="22"/>
              </w:rPr>
              <w:t>KT</w:t>
            </w:r>
            <w:r w:rsidRPr="001B2312">
              <w:rPr>
                <w:bCs/>
                <w:sz w:val="22"/>
                <w:szCs w:val="22"/>
              </w:rPr>
              <w:t>F40BB005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60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0,6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1B2312" w:rsidRDefault="001B2312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UJ</w:t>
            </w:r>
            <w:r w:rsidR="00E10736" w:rsidRPr="001B2312">
              <w:rPr>
                <w:sz w:val="22"/>
                <w:szCs w:val="22"/>
              </w:rPr>
              <w:t>A00R120</w:t>
            </w:r>
          </w:p>
        </w:tc>
      </w:tr>
      <w:tr w:rsidR="00E10736" w:rsidRPr="001B2312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1B2312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1B2312">
              <w:rPr>
                <w:b w:val="0"/>
                <w:sz w:val="22"/>
                <w:szCs w:val="22"/>
              </w:rPr>
              <w:t>KT</w:t>
            </w:r>
            <w:r w:rsidR="00E10736" w:rsidRPr="001B2312">
              <w:rPr>
                <w:b w:val="0"/>
                <w:sz w:val="22"/>
                <w:szCs w:val="22"/>
              </w:rPr>
              <w:t>F40CL014</w:t>
            </w:r>
          </w:p>
        </w:tc>
        <w:tc>
          <w:tcPr>
            <w:tcW w:w="2729" w:type="dxa"/>
          </w:tcPr>
          <w:p w:rsidR="00E10736" w:rsidRPr="001B2312" w:rsidRDefault="00E10736" w:rsidP="004D7634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1B2312">
              <w:rPr>
                <w:bCs/>
                <w:sz w:val="22"/>
                <w:szCs w:val="22"/>
              </w:rPr>
              <w:t xml:space="preserve">Измерение уровня  в приямке  </w:t>
            </w:r>
            <w:r w:rsidR="001B2312" w:rsidRPr="001B2312">
              <w:rPr>
                <w:bCs/>
                <w:sz w:val="22"/>
                <w:szCs w:val="22"/>
              </w:rPr>
              <w:t>KT</w:t>
            </w:r>
            <w:r w:rsidRPr="001B2312">
              <w:rPr>
                <w:bCs/>
                <w:sz w:val="22"/>
                <w:szCs w:val="22"/>
              </w:rPr>
              <w:t>F40BB005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60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0,5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1B2312" w:rsidRDefault="001B2312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UJ</w:t>
            </w:r>
            <w:r w:rsidR="00E10736" w:rsidRPr="001B2312">
              <w:rPr>
                <w:sz w:val="22"/>
                <w:szCs w:val="22"/>
              </w:rPr>
              <w:t>A00R120</w:t>
            </w:r>
          </w:p>
        </w:tc>
      </w:tr>
      <w:tr w:rsidR="00E10736" w:rsidRPr="001B2312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1B2312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1B2312">
              <w:rPr>
                <w:b w:val="0"/>
                <w:sz w:val="22"/>
                <w:szCs w:val="22"/>
              </w:rPr>
              <w:t>KT</w:t>
            </w:r>
            <w:r w:rsidR="00E10736" w:rsidRPr="001B2312">
              <w:rPr>
                <w:b w:val="0"/>
                <w:sz w:val="22"/>
                <w:szCs w:val="22"/>
              </w:rPr>
              <w:t>F40CL015</w:t>
            </w:r>
          </w:p>
        </w:tc>
        <w:tc>
          <w:tcPr>
            <w:tcW w:w="2729" w:type="dxa"/>
          </w:tcPr>
          <w:p w:rsidR="00E10736" w:rsidRPr="001B2312" w:rsidRDefault="00E10736" w:rsidP="004D7634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1B2312">
              <w:rPr>
                <w:bCs/>
                <w:sz w:val="22"/>
                <w:szCs w:val="22"/>
              </w:rPr>
              <w:t xml:space="preserve">Измерение уровня  в приямке  </w:t>
            </w:r>
            <w:r w:rsidR="001B2312" w:rsidRPr="001B2312">
              <w:rPr>
                <w:bCs/>
                <w:sz w:val="22"/>
                <w:szCs w:val="22"/>
              </w:rPr>
              <w:t>KT</w:t>
            </w:r>
            <w:r w:rsidRPr="001B2312">
              <w:rPr>
                <w:bCs/>
                <w:sz w:val="22"/>
                <w:szCs w:val="22"/>
              </w:rPr>
              <w:t>F40BB005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60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0,1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1B2312" w:rsidRDefault="001B2312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UJ</w:t>
            </w:r>
            <w:r w:rsidR="00E10736" w:rsidRPr="001B2312">
              <w:rPr>
                <w:sz w:val="22"/>
                <w:szCs w:val="22"/>
              </w:rPr>
              <w:t>A00R120</w:t>
            </w:r>
          </w:p>
        </w:tc>
      </w:tr>
      <w:tr w:rsidR="00E10736" w:rsidRPr="001B2312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1B2312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1B2312">
              <w:rPr>
                <w:b w:val="0"/>
                <w:sz w:val="22"/>
                <w:szCs w:val="22"/>
              </w:rPr>
              <w:lastRenderedPageBreak/>
              <w:t>KT</w:t>
            </w:r>
            <w:r w:rsidR="00E10736" w:rsidRPr="001B2312">
              <w:rPr>
                <w:b w:val="0"/>
                <w:sz w:val="22"/>
                <w:szCs w:val="22"/>
              </w:rPr>
              <w:t>F40CL016</w:t>
            </w:r>
          </w:p>
        </w:tc>
        <w:tc>
          <w:tcPr>
            <w:tcW w:w="2729" w:type="dxa"/>
          </w:tcPr>
          <w:p w:rsidR="00E10736" w:rsidRPr="001B2312" w:rsidRDefault="00E10736" w:rsidP="004D7634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1B2312">
              <w:rPr>
                <w:bCs/>
                <w:sz w:val="22"/>
                <w:szCs w:val="22"/>
              </w:rPr>
              <w:t xml:space="preserve">Измерение уровня  в приямке  </w:t>
            </w:r>
            <w:r w:rsidR="001B2312" w:rsidRPr="001B2312">
              <w:rPr>
                <w:bCs/>
                <w:sz w:val="22"/>
                <w:szCs w:val="22"/>
              </w:rPr>
              <w:t>KT</w:t>
            </w:r>
            <w:r w:rsidRPr="001B2312">
              <w:rPr>
                <w:bCs/>
                <w:sz w:val="22"/>
                <w:szCs w:val="22"/>
              </w:rPr>
              <w:t>F40BB006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60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0,6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1B2312" w:rsidRDefault="001B2312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UJ</w:t>
            </w:r>
            <w:r w:rsidR="00E10736" w:rsidRPr="001B2312">
              <w:rPr>
                <w:sz w:val="22"/>
                <w:szCs w:val="22"/>
              </w:rPr>
              <w:t>A00R120</w:t>
            </w:r>
          </w:p>
        </w:tc>
      </w:tr>
      <w:tr w:rsidR="00E10736" w:rsidRPr="001B2312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1B2312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1B2312">
              <w:rPr>
                <w:b w:val="0"/>
                <w:sz w:val="22"/>
                <w:szCs w:val="22"/>
              </w:rPr>
              <w:t>KT</w:t>
            </w:r>
            <w:r w:rsidR="00E10736" w:rsidRPr="001B2312">
              <w:rPr>
                <w:b w:val="0"/>
                <w:sz w:val="22"/>
                <w:szCs w:val="22"/>
              </w:rPr>
              <w:t>F40CL017</w:t>
            </w:r>
          </w:p>
        </w:tc>
        <w:tc>
          <w:tcPr>
            <w:tcW w:w="2729" w:type="dxa"/>
          </w:tcPr>
          <w:p w:rsidR="00E10736" w:rsidRPr="001B2312" w:rsidRDefault="00E10736" w:rsidP="004D7634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1B2312">
              <w:rPr>
                <w:bCs/>
                <w:sz w:val="22"/>
                <w:szCs w:val="22"/>
              </w:rPr>
              <w:t xml:space="preserve">Измерение уровня  в приямке  </w:t>
            </w:r>
            <w:r w:rsidR="001B2312" w:rsidRPr="001B2312">
              <w:rPr>
                <w:bCs/>
                <w:sz w:val="22"/>
                <w:szCs w:val="22"/>
              </w:rPr>
              <w:t>KT</w:t>
            </w:r>
            <w:r w:rsidRPr="001B2312">
              <w:rPr>
                <w:bCs/>
                <w:sz w:val="22"/>
                <w:szCs w:val="22"/>
              </w:rPr>
              <w:t>F40BB006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60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0,5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1B2312" w:rsidRDefault="001B2312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UJ</w:t>
            </w:r>
            <w:r w:rsidR="00E10736" w:rsidRPr="001B2312">
              <w:rPr>
                <w:sz w:val="22"/>
                <w:szCs w:val="22"/>
              </w:rPr>
              <w:t>A00R120</w:t>
            </w:r>
          </w:p>
        </w:tc>
      </w:tr>
      <w:tr w:rsidR="00E10736" w:rsidRPr="001B2312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1B2312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1B2312">
              <w:rPr>
                <w:b w:val="0"/>
                <w:sz w:val="22"/>
                <w:szCs w:val="22"/>
              </w:rPr>
              <w:t>KT</w:t>
            </w:r>
            <w:r w:rsidR="00E10736" w:rsidRPr="001B2312">
              <w:rPr>
                <w:b w:val="0"/>
                <w:sz w:val="22"/>
                <w:szCs w:val="22"/>
              </w:rPr>
              <w:t>F40CL018</w:t>
            </w:r>
          </w:p>
        </w:tc>
        <w:tc>
          <w:tcPr>
            <w:tcW w:w="2729" w:type="dxa"/>
          </w:tcPr>
          <w:p w:rsidR="00E10736" w:rsidRPr="001B2312" w:rsidRDefault="00E10736" w:rsidP="004D7634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1B2312">
              <w:rPr>
                <w:bCs/>
                <w:sz w:val="22"/>
                <w:szCs w:val="22"/>
              </w:rPr>
              <w:t xml:space="preserve">Измерение уровня  в приямке  </w:t>
            </w:r>
            <w:r w:rsidR="001B2312" w:rsidRPr="001B2312">
              <w:rPr>
                <w:bCs/>
                <w:sz w:val="22"/>
                <w:szCs w:val="22"/>
              </w:rPr>
              <w:t>KT</w:t>
            </w:r>
            <w:r w:rsidRPr="001B2312">
              <w:rPr>
                <w:bCs/>
                <w:sz w:val="22"/>
                <w:szCs w:val="22"/>
              </w:rPr>
              <w:t>F40BB006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60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0,1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1B2312" w:rsidRDefault="001B2312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UJ</w:t>
            </w:r>
            <w:r w:rsidR="00E10736" w:rsidRPr="001B2312">
              <w:rPr>
                <w:sz w:val="22"/>
                <w:szCs w:val="22"/>
              </w:rPr>
              <w:t>A00R120</w:t>
            </w:r>
          </w:p>
        </w:tc>
      </w:tr>
      <w:tr w:rsidR="00C65918" w:rsidRPr="001B2312" w:rsidTr="00C6591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C65918" w:rsidRPr="001B2312" w:rsidRDefault="00C65918" w:rsidP="00915568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bookmarkStart w:id="177" w:name="OLE_LINK8"/>
            <w:r w:rsidRPr="001B2312">
              <w:rPr>
                <w:b w:val="0"/>
                <w:sz w:val="22"/>
                <w:szCs w:val="22"/>
              </w:rPr>
              <w:t>KTF40CL0</w:t>
            </w:r>
            <w:r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2729" w:type="dxa"/>
          </w:tcPr>
          <w:p w:rsidR="00C65918" w:rsidRPr="00C65918" w:rsidRDefault="00C65918" w:rsidP="00C65918">
            <w:pPr>
              <w:spacing w:before="20" w:after="2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65918">
              <w:rPr>
                <w:bCs/>
                <w:sz w:val="22"/>
                <w:szCs w:val="22"/>
              </w:rPr>
              <w:t>Измерение уровня  в трапе  KTF40BB30</w:t>
            </w:r>
            <w:r w:rsidR="0090770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65918" w:rsidRPr="001B2312" w:rsidRDefault="00C65918" w:rsidP="0091556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60</w:t>
            </w:r>
          </w:p>
          <w:p w:rsidR="00C65918" w:rsidRPr="001B2312" w:rsidRDefault="00C65918" w:rsidP="0091556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65918" w:rsidRPr="001B2312" w:rsidRDefault="00C65918" w:rsidP="0091556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0,</w:t>
            </w:r>
            <w:r w:rsidR="00907709">
              <w:rPr>
                <w:sz w:val="22"/>
                <w:szCs w:val="22"/>
              </w:rPr>
              <w:t>055</w:t>
            </w:r>
          </w:p>
          <w:p w:rsidR="00C65918" w:rsidRPr="001B2312" w:rsidRDefault="00C65918" w:rsidP="00915568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C65918" w:rsidRPr="001B2312" w:rsidRDefault="00C65918" w:rsidP="0091556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C65918" w:rsidRPr="001B2312" w:rsidRDefault="00C65918" w:rsidP="0091556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65918" w:rsidRPr="001B2312" w:rsidRDefault="00C65918" w:rsidP="0091556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65918" w:rsidRPr="001B2312" w:rsidRDefault="00C65918" w:rsidP="0091556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C65918" w:rsidRPr="001B2312" w:rsidRDefault="00C65918" w:rsidP="0091556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C65918" w:rsidRPr="001B2312" w:rsidRDefault="00C65918" w:rsidP="0091556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C65918" w:rsidRPr="001B2312" w:rsidRDefault="00C65918" w:rsidP="0091556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C65918" w:rsidRPr="001B2312" w:rsidRDefault="00C65918" w:rsidP="0091556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UJA0</w:t>
            </w:r>
            <w:r>
              <w:rPr>
                <w:sz w:val="22"/>
                <w:szCs w:val="22"/>
              </w:rPr>
              <w:t>8</w:t>
            </w:r>
            <w:r w:rsidRPr="001B2312">
              <w:rPr>
                <w:sz w:val="22"/>
                <w:szCs w:val="22"/>
              </w:rPr>
              <w:t>R12</w:t>
            </w:r>
            <w:r>
              <w:rPr>
                <w:sz w:val="22"/>
                <w:szCs w:val="22"/>
              </w:rPr>
              <w:t>1</w:t>
            </w:r>
          </w:p>
        </w:tc>
      </w:tr>
      <w:tr w:rsidR="00C65918" w:rsidRPr="001B2312" w:rsidTr="00C6591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C65918" w:rsidRPr="001B2312" w:rsidRDefault="00C65918" w:rsidP="00915568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1B2312">
              <w:rPr>
                <w:b w:val="0"/>
                <w:sz w:val="22"/>
                <w:szCs w:val="22"/>
              </w:rPr>
              <w:t>KTF40CL0</w:t>
            </w:r>
            <w:r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2729" w:type="dxa"/>
          </w:tcPr>
          <w:p w:rsidR="00C65918" w:rsidRPr="00C65918" w:rsidRDefault="00C65918" w:rsidP="00C65918">
            <w:pPr>
              <w:spacing w:before="20" w:after="2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65918">
              <w:rPr>
                <w:bCs/>
                <w:sz w:val="22"/>
                <w:szCs w:val="22"/>
              </w:rPr>
              <w:t>Измерение уровня  в трапе  KTF40BB30</w:t>
            </w:r>
            <w:r w:rsidR="0090770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65918" w:rsidRPr="001B2312" w:rsidRDefault="00C65918" w:rsidP="0091556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60</w:t>
            </w:r>
          </w:p>
          <w:p w:rsidR="00C65918" w:rsidRPr="001B2312" w:rsidRDefault="00C65918" w:rsidP="0091556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65918" w:rsidRPr="001B2312" w:rsidRDefault="00C65918" w:rsidP="0091556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0,</w:t>
            </w:r>
            <w:r w:rsidR="00907709">
              <w:rPr>
                <w:sz w:val="22"/>
                <w:szCs w:val="22"/>
              </w:rPr>
              <w:t>055</w:t>
            </w:r>
          </w:p>
          <w:p w:rsidR="00C65918" w:rsidRPr="001B2312" w:rsidRDefault="00C65918" w:rsidP="00915568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C65918" w:rsidRPr="001B2312" w:rsidRDefault="00C65918" w:rsidP="0091556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C65918" w:rsidRPr="001B2312" w:rsidRDefault="00C65918" w:rsidP="0091556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65918" w:rsidRPr="001B2312" w:rsidRDefault="00C65918" w:rsidP="0091556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65918" w:rsidRPr="001B2312" w:rsidRDefault="00C65918" w:rsidP="0091556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C65918" w:rsidRPr="001B2312" w:rsidRDefault="00C65918" w:rsidP="0091556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C65918" w:rsidRPr="001B2312" w:rsidRDefault="00C65918" w:rsidP="0091556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C65918" w:rsidRPr="001B2312" w:rsidRDefault="00C65918" w:rsidP="0091556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C65918" w:rsidRPr="001B2312" w:rsidRDefault="00C65918" w:rsidP="0091556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UJA0</w:t>
            </w:r>
            <w:r>
              <w:rPr>
                <w:sz w:val="22"/>
                <w:szCs w:val="22"/>
              </w:rPr>
              <w:t>8</w:t>
            </w:r>
            <w:r w:rsidRPr="001B2312">
              <w:rPr>
                <w:sz w:val="22"/>
                <w:szCs w:val="22"/>
              </w:rPr>
              <w:t>R12</w:t>
            </w:r>
            <w:r>
              <w:rPr>
                <w:sz w:val="22"/>
                <w:szCs w:val="22"/>
              </w:rPr>
              <w:t>1</w:t>
            </w:r>
          </w:p>
        </w:tc>
      </w:tr>
      <w:tr w:rsidR="00C65918" w:rsidRPr="001B2312" w:rsidTr="00C6591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C65918" w:rsidRPr="001B2312" w:rsidRDefault="00C65918" w:rsidP="00915568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1B2312">
              <w:rPr>
                <w:b w:val="0"/>
                <w:sz w:val="22"/>
                <w:szCs w:val="22"/>
              </w:rPr>
              <w:lastRenderedPageBreak/>
              <w:t>KTF40CL0</w:t>
            </w:r>
            <w:r>
              <w:rPr>
                <w:b w:val="0"/>
                <w:sz w:val="22"/>
                <w:szCs w:val="22"/>
              </w:rPr>
              <w:t>27</w:t>
            </w:r>
          </w:p>
        </w:tc>
        <w:tc>
          <w:tcPr>
            <w:tcW w:w="2729" w:type="dxa"/>
          </w:tcPr>
          <w:p w:rsidR="00C65918" w:rsidRPr="00C65918" w:rsidRDefault="00C65918" w:rsidP="00C65918">
            <w:pPr>
              <w:spacing w:before="20" w:after="2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65918">
              <w:rPr>
                <w:bCs/>
                <w:sz w:val="22"/>
                <w:szCs w:val="22"/>
              </w:rPr>
              <w:t>Измер</w:t>
            </w:r>
            <w:r w:rsidR="00907709">
              <w:rPr>
                <w:bCs/>
                <w:sz w:val="22"/>
                <w:szCs w:val="22"/>
              </w:rPr>
              <w:t>ение уровня  в трапе  KTF40BB305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65918" w:rsidRPr="001B2312" w:rsidRDefault="00C65918" w:rsidP="0091556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60</w:t>
            </w:r>
          </w:p>
          <w:p w:rsidR="00C65918" w:rsidRPr="001B2312" w:rsidRDefault="00C65918" w:rsidP="0091556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65918" w:rsidRPr="001B2312" w:rsidRDefault="00C65918" w:rsidP="0091556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0,</w:t>
            </w:r>
            <w:r w:rsidR="00907709">
              <w:rPr>
                <w:sz w:val="22"/>
                <w:szCs w:val="22"/>
              </w:rPr>
              <w:t>055</w:t>
            </w:r>
          </w:p>
          <w:p w:rsidR="00C65918" w:rsidRPr="001B2312" w:rsidRDefault="00C65918" w:rsidP="00915568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C65918" w:rsidRPr="001B2312" w:rsidRDefault="00C65918" w:rsidP="0091556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C65918" w:rsidRPr="001B2312" w:rsidRDefault="00C65918" w:rsidP="0091556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65918" w:rsidRPr="001B2312" w:rsidRDefault="00C65918" w:rsidP="0091556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65918" w:rsidRPr="001B2312" w:rsidRDefault="00C65918" w:rsidP="0091556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C65918" w:rsidRPr="001B2312" w:rsidRDefault="00C65918" w:rsidP="0091556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C65918" w:rsidRPr="001B2312" w:rsidRDefault="00C65918" w:rsidP="0091556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C65918" w:rsidRPr="001B2312" w:rsidRDefault="00C65918" w:rsidP="0091556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C65918" w:rsidRPr="001B2312" w:rsidRDefault="00C65918" w:rsidP="0091556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UJA0</w:t>
            </w:r>
            <w:r>
              <w:rPr>
                <w:sz w:val="22"/>
                <w:szCs w:val="22"/>
              </w:rPr>
              <w:t>8</w:t>
            </w:r>
            <w:r w:rsidRPr="001B2312">
              <w:rPr>
                <w:sz w:val="22"/>
                <w:szCs w:val="22"/>
              </w:rPr>
              <w:t>R12</w:t>
            </w:r>
            <w:r>
              <w:rPr>
                <w:sz w:val="22"/>
                <w:szCs w:val="22"/>
              </w:rPr>
              <w:t>1</w:t>
            </w:r>
          </w:p>
        </w:tc>
      </w:tr>
      <w:bookmarkEnd w:id="177"/>
      <w:tr w:rsidR="00E10736" w:rsidRPr="00E00469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E00469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E00469">
              <w:rPr>
                <w:b w:val="0"/>
                <w:sz w:val="22"/>
                <w:szCs w:val="22"/>
              </w:rPr>
              <w:t>KT</w:t>
            </w:r>
            <w:r w:rsidR="00E10736" w:rsidRPr="00E00469">
              <w:rPr>
                <w:b w:val="0"/>
                <w:sz w:val="22"/>
                <w:szCs w:val="22"/>
              </w:rPr>
              <w:t>F90C</w:t>
            </w:r>
            <w:r w:rsidR="002B045A" w:rsidRPr="00E00469">
              <w:rPr>
                <w:b w:val="0"/>
                <w:sz w:val="22"/>
                <w:szCs w:val="22"/>
                <w:lang w:val="en-US"/>
              </w:rPr>
              <w:t>P</w:t>
            </w:r>
            <w:r w:rsidR="00E10736" w:rsidRPr="00E00469">
              <w:rPr>
                <w:b w:val="0"/>
                <w:sz w:val="22"/>
                <w:szCs w:val="22"/>
              </w:rPr>
              <w:t>001</w:t>
            </w:r>
          </w:p>
        </w:tc>
        <w:tc>
          <w:tcPr>
            <w:tcW w:w="2729" w:type="dxa"/>
          </w:tcPr>
          <w:p w:rsidR="00E10736" w:rsidRPr="00E00469" w:rsidRDefault="00E00469" w:rsidP="004D7634">
            <w:pPr>
              <w:spacing w:before="20" w:after="20"/>
              <w:ind w:left="-57" w:right="-57"/>
              <w:rPr>
                <w:bCs/>
                <w:color w:val="339966"/>
                <w:sz w:val="22"/>
                <w:szCs w:val="22"/>
              </w:rPr>
            </w:pPr>
            <w:r w:rsidRPr="00E00469">
              <w:rPr>
                <w:bCs/>
              </w:rPr>
              <w:t>Давление на напоре насоса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E00469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E00469">
              <w:rPr>
                <w:sz w:val="22"/>
                <w:szCs w:val="22"/>
              </w:rPr>
              <w:t>60</w:t>
            </w:r>
          </w:p>
          <w:p w:rsidR="00E10736" w:rsidRPr="00E00469" w:rsidRDefault="00E10736" w:rsidP="004D7634">
            <w:pPr>
              <w:spacing w:before="20" w:after="20"/>
              <w:jc w:val="center"/>
              <w:rPr>
                <w:strike/>
                <w:sz w:val="22"/>
                <w:szCs w:val="22"/>
                <w:lang w:val="en-US"/>
              </w:rPr>
            </w:pPr>
            <w:r w:rsidRPr="00E00469">
              <w:rPr>
                <w:sz w:val="22"/>
                <w:szCs w:val="22"/>
              </w:rPr>
              <w:t>0,</w:t>
            </w:r>
            <w:r w:rsidR="00E00469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E00469" w:rsidRDefault="0092521F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  <w:p w:rsidR="00E10736" w:rsidRPr="00E00469" w:rsidRDefault="00E10736" w:rsidP="004D7634">
            <w:pPr>
              <w:spacing w:before="20" w:after="20"/>
              <w:jc w:val="center"/>
              <w:rPr>
                <w:sz w:val="22"/>
                <w:szCs w:val="22"/>
                <w:lang w:val="en-US"/>
              </w:rPr>
            </w:pPr>
            <w:r w:rsidRPr="00E00469">
              <w:rPr>
                <w:sz w:val="22"/>
                <w:szCs w:val="22"/>
              </w:rPr>
              <w:t>0/</w:t>
            </w:r>
            <w:r w:rsidR="00E00469">
              <w:rPr>
                <w:sz w:val="22"/>
                <w:szCs w:val="22"/>
                <w:lang w:val="en-US"/>
              </w:rPr>
              <w:t>0.35</w:t>
            </w:r>
          </w:p>
          <w:p w:rsidR="00E10736" w:rsidRPr="00E00469" w:rsidRDefault="00E00469" w:rsidP="004D7634">
            <w:pPr>
              <w:spacing w:before="20" w:after="20"/>
              <w:jc w:val="center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МПа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E00469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00469">
              <w:rPr>
                <w:sz w:val="22"/>
                <w:szCs w:val="22"/>
              </w:rPr>
              <w:t>57x3</w:t>
            </w:r>
          </w:p>
        </w:tc>
        <w:tc>
          <w:tcPr>
            <w:tcW w:w="1080" w:type="dxa"/>
          </w:tcPr>
          <w:p w:rsidR="00E10736" w:rsidRPr="00E00469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00469">
              <w:rPr>
                <w:sz w:val="22"/>
                <w:szCs w:val="22"/>
              </w:rPr>
              <w:t>нж.</w:t>
            </w:r>
          </w:p>
        </w:tc>
        <w:tc>
          <w:tcPr>
            <w:tcW w:w="1800" w:type="dxa"/>
          </w:tcPr>
          <w:p w:rsidR="00E10736" w:rsidRPr="00E00469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00469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E00469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00469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E00469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00469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E00469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00469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E00469" w:rsidRDefault="00E00469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UJB91R310</w:t>
            </w:r>
          </w:p>
        </w:tc>
      </w:tr>
      <w:tr w:rsidR="000F02DA" w:rsidRPr="00E00469" w:rsidTr="00FF2B0D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0F02DA" w:rsidRPr="00E00469" w:rsidRDefault="000F02DA" w:rsidP="00FF2B0D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E00469">
              <w:rPr>
                <w:b w:val="0"/>
                <w:sz w:val="22"/>
                <w:szCs w:val="22"/>
              </w:rPr>
              <w:t>KTF90C</w:t>
            </w:r>
            <w:r w:rsidRPr="00E00469">
              <w:rPr>
                <w:b w:val="0"/>
                <w:sz w:val="22"/>
                <w:szCs w:val="22"/>
                <w:lang w:val="en-US"/>
              </w:rPr>
              <w:t>P</w:t>
            </w:r>
            <w:r w:rsidRPr="00E00469">
              <w:rPr>
                <w:b w:val="0"/>
                <w:sz w:val="22"/>
                <w:szCs w:val="22"/>
              </w:rPr>
              <w:t>002</w:t>
            </w:r>
          </w:p>
        </w:tc>
        <w:tc>
          <w:tcPr>
            <w:tcW w:w="2729" w:type="dxa"/>
          </w:tcPr>
          <w:p w:rsidR="000F02DA" w:rsidRPr="00E00469" w:rsidRDefault="004E4690" w:rsidP="00FF2B0D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E00469">
              <w:rPr>
                <w:bCs/>
              </w:rPr>
              <w:t>Давление на напоре насоса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0F02DA" w:rsidRPr="00E00469" w:rsidRDefault="000F02DA" w:rsidP="005825C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E00469">
              <w:rPr>
                <w:sz w:val="22"/>
                <w:szCs w:val="22"/>
              </w:rPr>
              <w:t>60</w:t>
            </w:r>
          </w:p>
          <w:p w:rsidR="000F02DA" w:rsidRPr="00E00469" w:rsidRDefault="000F02DA" w:rsidP="005825CA">
            <w:pPr>
              <w:spacing w:before="20" w:after="20"/>
              <w:jc w:val="center"/>
              <w:rPr>
                <w:strike/>
                <w:sz w:val="22"/>
                <w:szCs w:val="22"/>
                <w:lang w:val="en-US"/>
              </w:rPr>
            </w:pPr>
            <w:r w:rsidRPr="00E00469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0F02DA" w:rsidRPr="00E00469" w:rsidRDefault="0092521F" w:rsidP="005825CA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  <w:p w:rsidR="000F02DA" w:rsidRPr="00E00469" w:rsidRDefault="000F02DA" w:rsidP="005825CA">
            <w:pPr>
              <w:spacing w:before="20" w:after="20"/>
              <w:jc w:val="center"/>
              <w:rPr>
                <w:sz w:val="22"/>
                <w:szCs w:val="22"/>
                <w:lang w:val="en-US"/>
              </w:rPr>
            </w:pPr>
            <w:r w:rsidRPr="00E00469">
              <w:rPr>
                <w:sz w:val="22"/>
                <w:szCs w:val="22"/>
              </w:rPr>
              <w:t>0/</w:t>
            </w:r>
            <w:r>
              <w:rPr>
                <w:sz w:val="22"/>
                <w:szCs w:val="22"/>
                <w:lang w:val="en-US"/>
              </w:rPr>
              <w:t>0.35</w:t>
            </w:r>
          </w:p>
          <w:p w:rsidR="000F02DA" w:rsidRPr="00E00469" w:rsidRDefault="000F02DA" w:rsidP="005825CA">
            <w:pPr>
              <w:spacing w:before="20" w:after="20"/>
              <w:jc w:val="center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МПа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0F02DA" w:rsidRPr="00E00469" w:rsidRDefault="000F02DA" w:rsidP="00FF2B0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00469">
              <w:rPr>
                <w:sz w:val="22"/>
                <w:szCs w:val="22"/>
              </w:rPr>
              <w:t>57x3</w:t>
            </w:r>
          </w:p>
        </w:tc>
        <w:tc>
          <w:tcPr>
            <w:tcW w:w="1080" w:type="dxa"/>
          </w:tcPr>
          <w:p w:rsidR="000F02DA" w:rsidRPr="00E00469" w:rsidRDefault="000F02DA" w:rsidP="00FF2B0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00469">
              <w:rPr>
                <w:sz w:val="22"/>
                <w:szCs w:val="22"/>
              </w:rPr>
              <w:t>нж.</w:t>
            </w:r>
          </w:p>
        </w:tc>
        <w:tc>
          <w:tcPr>
            <w:tcW w:w="1800" w:type="dxa"/>
          </w:tcPr>
          <w:p w:rsidR="000F02DA" w:rsidRPr="00E00469" w:rsidRDefault="000F02DA" w:rsidP="00FF2B0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00469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0F02DA" w:rsidRPr="00E00469" w:rsidRDefault="000F02DA" w:rsidP="00FF2B0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00469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0F02DA" w:rsidRPr="00E00469" w:rsidRDefault="000F02DA" w:rsidP="00FF2B0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00469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0F02DA" w:rsidRPr="00E00469" w:rsidRDefault="000F02DA" w:rsidP="00FF2B0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00469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0F02DA" w:rsidRPr="00E00469" w:rsidRDefault="000F02DA" w:rsidP="00FF2B0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00469">
              <w:rPr>
                <w:sz w:val="22"/>
                <w:szCs w:val="22"/>
              </w:rPr>
              <w:t>UJB91R250</w:t>
            </w:r>
          </w:p>
        </w:tc>
      </w:tr>
      <w:tr w:rsidR="00E10736" w:rsidRPr="001B2312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2B045A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2B045A">
              <w:rPr>
                <w:b w:val="0"/>
                <w:sz w:val="22"/>
                <w:szCs w:val="22"/>
              </w:rPr>
              <w:t>KT</w:t>
            </w:r>
            <w:r w:rsidR="00E10736" w:rsidRPr="002B045A">
              <w:rPr>
                <w:b w:val="0"/>
                <w:sz w:val="22"/>
                <w:szCs w:val="22"/>
              </w:rPr>
              <w:t>F90CL001</w:t>
            </w:r>
          </w:p>
        </w:tc>
        <w:tc>
          <w:tcPr>
            <w:tcW w:w="2729" w:type="dxa"/>
          </w:tcPr>
          <w:p w:rsidR="00E10736" w:rsidRPr="002B045A" w:rsidRDefault="00E10736" w:rsidP="004D7634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2B045A">
              <w:rPr>
                <w:bCs/>
                <w:sz w:val="22"/>
                <w:szCs w:val="22"/>
              </w:rPr>
              <w:t xml:space="preserve">Измерение уровня в приямке </w:t>
            </w:r>
            <w:r w:rsidR="001B2312" w:rsidRPr="002B045A">
              <w:rPr>
                <w:bCs/>
                <w:sz w:val="22"/>
                <w:szCs w:val="22"/>
              </w:rPr>
              <w:t>KT</w:t>
            </w:r>
            <w:r w:rsidRPr="002B045A">
              <w:rPr>
                <w:bCs/>
                <w:sz w:val="22"/>
                <w:szCs w:val="22"/>
              </w:rPr>
              <w:t>F90BB001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2B045A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B045A">
              <w:rPr>
                <w:sz w:val="22"/>
                <w:szCs w:val="22"/>
              </w:rPr>
              <w:t>60</w:t>
            </w:r>
          </w:p>
          <w:p w:rsidR="00E10736" w:rsidRPr="002B045A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B045A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2B045A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B045A">
              <w:rPr>
                <w:sz w:val="22"/>
                <w:szCs w:val="22"/>
              </w:rPr>
              <w:t>0,6</w:t>
            </w:r>
          </w:p>
          <w:p w:rsidR="00E10736" w:rsidRPr="002B045A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E10736" w:rsidRPr="002B045A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B045A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2B045A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10736" w:rsidRPr="002B045A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10736" w:rsidRPr="002B045A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B045A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2B045A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B045A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2B045A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B045A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2B045A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B045A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1B2312" w:rsidRDefault="001B2312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B045A">
              <w:rPr>
                <w:sz w:val="22"/>
                <w:szCs w:val="22"/>
              </w:rPr>
              <w:t>UJ</w:t>
            </w:r>
            <w:r w:rsidR="00E10736" w:rsidRPr="002B045A">
              <w:rPr>
                <w:sz w:val="22"/>
                <w:szCs w:val="22"/>
              </w:rPr>
              <w:t>B91R310</w:t>
            </w:r>
          </w:p>
        </w:tc>
      </w:tr>
      <w:tr w:rsidR="00E10736" w:rsidRPr="001B2312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1B2312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1B2312">
              <w:rPr>
                <w:b w:val="0"/>
                <w:sz w:val="22"/>
                <w:szCs w:val="22"/>
              </w:rPr>
              <w:t>KT</w:t>
            </w:r>
            <w:r w:rsidR="00E10736" w:rsidRPr="001B2312">
              <w:rPr>
                <w:b w:val="0"/>
                <w:sz w:val="22"/>
                <w:szCs w:val="22"/>
              </w:rPr>
              <w:t>F90CL002</w:t>
            </w:r>
          </w:p>
        </w:tc>
        <w:tc>
          <w:tcPr>
            <w:tcW w:w="2729" w:type="dxa"/>
          </w:tcPr>
          <w:p w:rsidR="00E10736" w:rsidRPr="001B2312" w:rsidRDefault="00E10736" w:rsidP="004D7634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1B2312">
              <w:rPr>
                <w:bCs/>
                <w:sz w:val="22"/>
                <w:szCs w:val="22"/>
              </w:rPr>
              <w:t xml:space="preserve">Измерение уровня в приямке </w:t>
            </w:r>
            <w:r w:rsidR="001B2312" w:rsidRPr="001B2312">
              <w:rPr>
                <w:bCs/>
                <w:sz w:val="22"/>
                <w:szCs w:val="22"/>
              </w:rPr>
              <w:t>KT</w:t>
            </w:r>
            <w:r w:rsidRPr="001B2312">
              <w:rPr>
                <w:bCs/>
                <w:sz w:val="22"/>
                <w:szCs w:val="22"/>
              </w:rPr>
              <w:t>F90BB001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60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0,5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1B2312" w:rsidRDefault="001B2312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UJ</w:t>
            </w:r>
            <w:r w:rsidR="00E10736" w:rsidRPr="001B2312">
              <w:rPr>
                <w:sz w:val="22"/>
                <w:szCs w:val="22"/>
              </w:rPr>
              <w:t>B91R310</w:t>
            </w:r>
          </w:p>
        </w:tc>
      </w:tr>
      <w:tr w:rsidR="00E10736" w:rsidRPr="001B2312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1B2312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1B2312">
              <w:rPr>
                <w:b w:val="0"/>
                <w:sz w:val="22"/>
                <w:szCs w:val="22"/>
              </w:rPr>
              <w:lastRenderedPageBreak/>
              <w:t>KT</w:t>
            </w:r>
            <w:r w:rsidR="00E10736" w:rsidRPr="001B2312">
              <w:rPr>
                <w:b w:val="0"/>
                <w:sz w:val="22"/>
                <w:szCs w:val="22"/>
              </w:rPr>
              <w:t>F90CL003</w:t>
            </w:r>
          </w:p>
        </w:tc>
        <w:tc>
          <w:tcPr>
            <w:tcW w:w="2729" w:type="dxa"/>
          </w:tcPr>
          <w:p w:rsidR="00E10736" w:rsidRPr="001B2312" w:rsidRDefault="00E10736" w:rsidP="004D7634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1B2312">
              <w:rPr>
                <w:bCs/>
                <w:sz w:val="22"/>
                <w:szCs w:val="22"/>
              </w:rPr>
              <w:t xml:space="preserve">Измерение уровня в приямке </w:t>
            </w:r>
            <w:r w:rsidR="001B2312" w:rsidRPr="001B2312">
              <w:rPr>
                <w:bCs/>
                <w:sz w:val="22"/>
                <w:szCs w:val="22"/>
              </w:rPr>
              <w:t>KT</w:t>
            </w:r>
            <w:r w:rsidRPr="001B2312">
              <w:rPr>
                <w:bCs/>
                <w:sz w:val="22"/>
                <w:szCs w:val="22"/>
              </w:rPr>
              <w:t>F90BB001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60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0,07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1B2312" w:rsidRDefault="001B2312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UJ</w:t>
            </w:r>
            <w:r w:rsidR="00E10736" w:rsidRPr="001B2312">
              <w:rPr>
                <w:sz w:val="22"/>
                <w:szCs w:val="22"/>
              </w:rPr>
              <w:t>B91R310</w:t>
            </w:r>
          </w:p>
        </w:tc>
      </w:tr>
      <w:tr w:rsidR="00E10736" w:rsidRPr="001B2312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1B2312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1B2312">
              <w:rPr>
                <w:b w:val="0"/>
                <w:sz w:val="22"/>
                <w:szCs w:val="22"/>
              </w:rPr>
              <w:t>KT</w:t>
            </w:r>
            <w:r w:rsidR="00E10736" w:rsidRPr="001B2312">
              <w:rPr>
                <w:b w:val="0"/>
                <w:sz w:val="22"/>
                <w:szCs w:val="22"/>
              </w:rPr>
              <w:t>F90CL004</w:t>
            </w:r>
          </w:p>
        </w:tc>
        <w:tc>
          <w:tcPr>
            <w:tcW w:w="2729" w:type="dxa"/>
          </w:tcPr>
          <w:p w:rsidR="00E10736" w:rsidRPr="001B2312" w:rsidRDefault="00E10736" w:rsidP="004D7634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1B2312">
              <w:rPr>
                <w:bCs/>
                <w:sz w:val="22"/>
                <w:szCs w:val="22"/>
              </w:rPr>
              <w:t xml:space="preserve">Измерение уровня в приямке </w:t>
            </w:r>
            <w:r w:rsidR="001B2312" w:rsidRPr="001B2312">
              <w:rPr>
                <w:bCs/>
                <w:sz w:val="22"/>
                <w:szCs w:val="22"/>
              </w:rPr>
              <w:t>KT</w:t>
            </w:r>
            <w:r w:rsidRPr="001B2312">
              <w:rPr>
                <w:bCs/>
                <w:sz w:val="22"/>
                <w:szCs w:val="22"/>
              </w:rPr>
              <w:t>F90BB002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60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0,6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1B2312" w:rsidRDefault="001B2312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UJ</w:t>
            </w:r>
            <w:r w:rsidR="00E10736" w:rsidRPr="001B2312">
              <w:rPr>
                <w:sz w:val="22"/>
                <w:szCs w:val="22"/>
              </w:rPr>
              <w:t>B91R250</w:t>
            </w:r>
          </w:p>
        </w:tc>
      </w:tr>
      <w:tr w:rsidR="00E10736" w:rsidRPr="001B2312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1B2312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1B2312">
              <w:rPr>
                <w:b w:val="0"/>
                <w:sz w:val="22"/>
                <w:szCs w:val="22"/>
              </w:rPr>
              <w:t>KT</w:t>
            </w:r>
            <w:r w:rsidR="00E10736" w:rsidRPr="001B2312">
              <w:rPr>
                <w:b w:val="0"/>
                <w:sz w:val="22"/>
                <w:szCs w:val="22"/>
              </w:rPr>
              <w:t>F90CL005</w:t>
            </w:r>
          </w:p>
        </w:tc>
        <w:tc>
          <w:tcPr>
            <w:tcW w:w="2729" w:type="dxa"/>
          </w:tcPr>
          <w:p w:rsidR="00E10736" w:rsidRPr="001B2312" w:rsidRDefault="00E10736" w:rsidP="004D7634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1B2312">
              <w:rPr>
                <w:bCs/>
                <w:sz w:val="22"/>
                <w:szCs w:val="22"/>
              </w:rPr>
              <w:t xml:space="preserve">Измерение уровня в приямке </w:t>
            </w:r>
            <w:r w:rsidR="001B2312" w:rsidRPr="001B2312">
              <w:rPr>
                <w:bCs/>
                <w:sz w:val="22"/>
                <w:szCs w:val="22"/>
              </w:rPr>
              <w:t>KT</w:t>
            </w:r>
            <w:r w:rsidRPr="001B2312">
              <w:rPr>
                <w:bCs/>
                <w:sz w:val="22"/>
                <w:szCs w:val="22"/>
              </w:rPr>
              <w:t>F90BB002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60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0,5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1B2312" w:rsidRDefault="001B2312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UJ</w:t>
            </w:r>
            <w:r w:rsidR="00E10736" w:rsidRPr="001B2312">
              <w:rPr>
                <w:sz w:val="22"/>
                <w:szCs w:val="22"/>
              </w:rPr>
              <w:t>B91R250</w:t>
            </w:r>
          </w:p>
        </w:tc>
      </w:tr>
      <w:tr w:rsidR="00E10736" w:rsidRPr="001B2312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09" w:type="dxa"/>
          </w:tcPr>
          <w:p w:rsidR="00E10736" w:rsidRPr="001B2312" w:rsidRDefault="001B2312" w:rsidP="004D7634">
            <w:pPr>
              <w:pStyle w:val="2"/>
              <w:ind w:left="34" w:hanging="34"/>
              <w:rPr>
                <w:b w:val="0"/>
                <w:sz w:val="22"/>
                <w:szCs w:val="22"/>
              </w:rPr>
            </w:pPr>
            <w:r w:rsidRPr="001B2312">
              <w:rPr>
                <w:b w:val="0"/>
                <w:sz w:val="22"/>
                <w:szCs w:val="22"/>
              </w:rPr>
              <w:t>KT</w:t>
            </w:r>
            <w:r w:rsidR="00E10736" w:rsidRPr="001B2312">
              <w:rPr>
                <w:b w:val="0"/>
                <w:sz w:val="22"/>
                <w:szCs w:val="22"/>
              </w:rPr>
              <w:t>F90CL006</w:t>
            </w:r>
          </w:p>
        </w:tc>
        <w:tc>
          <w:tcPr>
            <w:tcW w:w="2729" w:type="dxa"/>
          </w:tcPr>
          <w:p w:rsidR="00E10736" w:rsidRPr="001B2312" w:rsidRDefault="00E10736" w:rsidP="004D7634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1B2312">
              <w:rPr>
                <w:bCs/>
                <w:sz w:val="22"/>
                <w:szCs w:val="22"/>
              </w:rPr>
              <w:t xml:space="preserve">Измерение уровня в приямке </w:t>
            </w:r>
            <w:r w:rsidR="001B2312" w:rsidRPr="001B2312">
              <w:rPr>
                <w:bCs/>
                <w:sz w:val="22"/>
                <w:szCs w:val="22"/>
              </w:rPr>
              <w:t>KT</w:t>
            </w:r>
            <w:r w:rsidRPr="001B2312">
              <w:rPr>
                <w:bCs/>
                <w:sz w:val="22"/>
                <w:szCs w:val="22"/>
              </w:rPr>
              <w:t>F90BB002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60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атм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0,07</w:t>
            </w: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E10736" w:rsidRPr="001B2312" w:rsidRDefault="00E10736" w:rsidP="004D763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м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(151) блочная СКУ-НЭ, измерение, мониторы СВБУ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3Н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E10736" w:rsidRPr="001B2312" w:rsidRDefault="00E10736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II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</w:tcPr>
          <w:p w:rsidR="00E10736" w:rsidRPr="001B2312" w:rsidRDefault="001B2312" w:rsidP="004D76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B2312">
              <w:rPr>
                <w:sz w:val="22"/>
                <w:szCs w:val="22"/>
              </w:rPr>
              <w:t>UJ</w:t>
            </w:r>
            <w:r w:rsidR="00E10736" w:rsidRPr="001B2312">
              <w:rPr>
                <w:sz w:val="22"/>
                <w:szCs w:val="22"/>
              </w:rPr>
              <w:t>B91R250</w:t>
            </w:r>
          </w:p>
        </w:tc>
      </w:tr>
    </w:tbl>
    <w:p w:rsidR="00A12A06" w:rsidRDefault="00A12A06">
      <w:pPr>
        <w:pStyle w:val="27"/>
        <w:rPr>
          <w:lang w:val="en-US"/>
        </w:rPr>
      </w:pPr>
    </w:p>
    <w:p w:rsidR="00A12A06" w:rsidRDefault="00A12A06">
      <w:pPr>
        <w:pStyle w:val="27"/>
        <w:rPr>
          <w:lang w:val="en-US"/>
        </w:rPr>
        <w:sectPr w:rsidR="00A12A06">
          <w:headerReference w:type="default" r:id="rId15"/>
          <w:footerReference w:type="default" r:id="rId16"/>
          <w:pgSz w:w="16838" w:h="11906" w:orient="landscape" w:code="9"/>
          <w:pgMar w:top="1247" w:right="567" w:bottom="567" w:left="567" w:header="1247" w:footer="567" w:gutter="0"/>
          <w:cols w:space="708"/>
          <w:docGrid w:linePitch="360"/>
        </w:sectPr>
      </w:pPr>
    </w:p>
    <w:p w:rsidR="00A12A06" w:rsidRPr="00861815" w:rsidRDefault="00A12A06">
      <w:pPr>
        <w:pStyle w:val="2f1"/>
        <w:rPr>
          <w:bCs/>
          <w:caps w:val="0"/>
        </w:rPr>
      </w:pPr>
      <w:bookmarkStart w:id="178" w:name="_Toc165437818"/>
      <w:bookmarkStart w:id="179" w:name="_Toc240879592"/>
      <w:r>
        <w:lastRenderedPageBreak/>
        <w:t>Приложение В</w:t>
      </w:r>
      <w:r>
        <w:br/>
      </w:r>
      <w:r>
        <w:rPr>
          <w:b w:val="0"/>
          <w:bCs/>
          <w:caps w:val="0"/>
          <w:sz w:val="24"/>
        </w:rPr>
        <w:t>(обязательное)</w:t>
      </w:r>
      <w:r>
        <w:br/>
      </w:r>
      <w:r>
        <w:rPr>
          <w:bCs/>
          <w:caps w:val="0"/>
        </w:rPr>
        <w:t>Габаритные чертежи оборудования</w:t>
      </w:r>
      <w:bookmarkEnd w:id="178"/>
      <w:bookmarkEnd w:id="179"/>
    </w:p>
    <w:p w:rsidR="00D4720E" w:rsidRPr="005B0876" w:rsidRDefault="00D4720E" w:rsidP="00D64915">
      <w:pPr>
        <w:pStyle w:val="21"/>
        <w:numPr>
          <w:ilvl w:val="0"/>
          <w:numId w:val="0"/>
        </w:numPr>
        <w:tabs>
          <w:tab w:val="left" w:pos="5040"/>
        </w:tabs>
        <w:ind w:firstLine="851"/>
        <w:jc w:val="center"/>
      </w:pPr>
    </w:p>
    <w:p w:rsidR="00D64915" w:rsidRPr="005B0876" w:rsidRDefault="00D64915" w:rsidP="00D64915">
      <w:pPr>
        <w:pStyle w:val="21"/>
        <w:numPr>
          <w:ilvl w:val="0"/>
          <w:numId w:val="0"/>
        </w:numPr>
        <w:tabs>
          <w:tab w:val="left" w:pos="5040"/>
        </w:tabs>
        <w:ind w:firstLine="851"/>
        <w:jc w:val="center"/>
      </w:pPr>
    </w:p>
    <w:p w:rsidR="00861815" w:rsidRDefault="00073D02">
      <w:pPr>
        <w:pStyle w:val="21"/>
        <w:numPr>
          <w:ilvl w:val="0"/>
          <w:numId w:val="0"/>
        </w:numPr>
        <w:tabs>
          <w:tab w:val="left" w:pos="5040"/>
        </w:tabs>
        <w:ind w:firstLine="851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903980" cy="6226175"/>
            <wp:effectExtent l="0" t="0" r="1270" b="0"/>
            <wp:docPr id="1" name="Рисунок 1" descr="габЦПН2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бЦПН2-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622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915" w:rsidRPr="00D64915" w:rsidRDefault="00D64915">
      <w:pPr>
        <w:pStyle w:val="21"/>
        <w:numPr>
          <w:ilvl w:val="0"/>
          <w:numId w:val="0"/>
        </w:numPr>
        <w:tabs>
          <w:tab w:val="left" w:pos="5040"/>
        </w:tabs>
        <w:ind w:firstLine="851"/>
        <w:jc w:val="center"/>
        <w:rPr>
          <w:lang w:val="en-US"/>
        </w:rPr>
      </w:pPr>
    </w:p>
    <w:p w:rsidR="00A12A06" w:rsidRPr="00C5096E" w:rsidRDefault="00A12A06" w:rsidP="00AE2760">
      <w:pPr>
        <w:pStyle w:val="21"/>
        <w:numPr>
          <w:ilvl w:val="0"/>
          <w:numId w:val="0"/>
        </w:numPr>
        <w:tabs>
          <w:tab w:val="left" w:pos="5040"/>
        </w:tabs>
        <w:ind w:firstLine="851"/>
        <w:jc w:val="center"/>
        <w:rPr>
          <w:lang w:val="en-US"/>
        </w:rPr>
      </w:pPr>
      <w:r>
        <w:t>Рисунок</w:t>
      </w:r>
      <w:r w:rsidRPr="00C5096E">
        <w:rPr>
          <w:lang w:val="en-US"/>
        </w:rPr>
        <w:t xml:space="preserve"> </w:t>
      </w:r>
      <w:r>
        <w:t>В</w:t>
      </w:r>
      <w:r w:rsidRPr="00C5096E">
        <w:rPr>
          <w:lang w:val="en-US"/>
        </w:rPr>
        <w:t>.</w:t>
      </w:r>
      <w:r w:rsidR="00861815" w:rsidRPr="00C5096E">
        <w:rPr>
          <w:lang w:val="en-US"/>
        </w:rPr>
        <w:t>1</w:t>
      </w:r>
      <w:r w:rsidRPr="00C5096E">
        <w:rPr>
          <w:lang w:val="en-US"/>
        </w:rPr>
        <w:t xml:space="preserve"> - </w:t>
      </w:r>
      <w:r>
        <w:t>Габаритный</w:t>
      </w:r>
      <w:r w:rsidRPr="00C5096E">
        <w:rPr>
          <w:lang w:val="en-US"/>
        </w:rPr>
        <w:t xml:space="preserve"> </w:t>
      </w:r>
      <w:r>
        <w:t>чертеж</w:t>
      </w:r>
      <w:r w:rsidRPr="00C5096E">
        <w:rPr>
          <w:lang w:val="en-US"/>
        </w:rPr>
        <w:t xml:space="preserve"> </w:t>
      </w:r>
      <w:r>
        <w:t>насоса</w:t>
      </w:r>
      <w:r w:rsidRPr="00C5096E">
        <w:rPr>
          <w:lang w:val="en-US"/>
        </w:rPr>
        <w:t xml:space="preserve"> </w:t>
      </w:r>
      <w:r>
        <w:t>для</w:t>
      </w:r>
      <w:r w:rsidRPr="00C5096E">
        <w:rPr>
          <w:lang w:val="en-US"/>
        </w:rPr>
        <w:t xml:space="preserve"> </w:t>
      </w:r>
      <w:r>
        <w:t>перекачки</w:t>
      </w:r>
      <w:r w:rsidRPr="00C5096E">
        <w:rPr>
          <w:lang w:val="en-US"/>
        </w:rPr>
        <w:t xml:space="preserve"> </w:t>
      </w:r>
      <w:r>
        <w:t>стоков</w:t>
      </w:r>
      <w:r w:rsidRPr="00C5096E">
        <w:rPr>
          <w:lang w:val="en-US"/>
        </w:rPr>
        <w:t xml:space="preserve"> </w:t>
      </w:r>
      <w:r>
        <w:t>спецкана</w:t>
      </w:r>
      <w:r w:rsidR="00861815">
        <w:t>лизации</w:t>
      </w:r>
      <w:r w:rsidR="00861815" w:rsidRPr="00C5096E">
        <w:rPr>
          <w:lang w:val="en-US"/>
        </w:rPr>
        <w:t xml:space="preserve"> </w:t>
      </w:r>
      <w:r w:rsidR="00861815">
        <w:t>К</w:t>
      </w:r>
      <w:r w:rsidR="00861815" w:rsidRPr="00C5096E">
        <w:rPr>
          <w:lang w:val="en-US"/>
        </w:rPr>
        <w:t>TF40</w:t>
      </w:r>
      <w:r w:rsidR="00861815">
        <w:t>АР</w:t>
      </w:r>
      <w:r w:rsidR="00861815" w:rsidRPr="00C5096E">
        <w:rPr>
          <w:lang w:val="en-US"/>
        </w:rPr>
        <w:t xml:space="preserve">001, </w:t>
      </w:r>
      <w:r w:rsidR="00861815">
        <w:t>К</w:t>
      </w:r>
      <w:r w:rsidR="00861815" w:rsidRPr="00C5096E">
        <w:rPr>
          <w:lang w:val="en-US"/>
        </w:rPr>
        <w:t>TF40</w:t>
      </w:r>
      <w:r w:rsidR="00861815">
        <w:t>АР</w:t>
      </w:r>
      <w:r w:rsidR="00861815" w:rsidRPr="00C5096E">
        <w:rPr>
          <w:lang w:val="en-US"/>
        </w:rPr>
        <w:t xml:space="preserve">002, </w:t>
      </w:r>
      <w:r w:rsidR="00861815">
        <w:t>К</w:t>
      </w:r>
      <w:r w:rsidR="00861815" w:rsidRPr="00C5096E">
        <w:rPr>
          <w:lang w:val="en-US"/>
        </w:rPr>
        <w:t>TF40</w:t>
      </w:r>
      <w:r w:rsidR="00861815">
        <w:t>АР</w:t>
      </w:r>
      <w:r w:rsidR="00861815" w:rsidRPr="00C5096E">
        <w:rPr>
          <w:lang w:val="en-US"/>
        </w:rPr>
        <w:t xml:space="preserve">003, </w:t>
      </w:r>
      <w:r w:rsidR="00861815">
        <w:t>К</w:t>
      </w:r>
      <w:r w:rsidR="00861815" w:rsidRPr="00C5096E">
        <w:rPr>
          <w:lang w:val="en-US"/>
        </w:rPr>
        <w:t>TF40</w:t>
      </w:r>
      <w:r w:rsidR="00861815">
        <w:t>АР</w:t>
      </w:r>
      <w:r w:rsidR="00861815" w:rsidRPr="00C5096E">
        <w:rPr>
          <w:lang w:val="en-US"/>
        </w:rPr>
        <w:t xml:space="preserve">004, </w:t>
      </w:r>
      <w:r w:rsidR="00861815">
        <w:t>К</w:t>
      </w:r>
      <w:r w:rsidR="00861815" w:rsidRPr="00C5096E">
        <w:rPr>
          <w:lang w:val="en-US"/>
        </w:rPr>
        <w:t>TF40</w:t>
      </w:r>
      <w:r w:rsidR="00861815">
        <w:t>АР</w:t>
      </w:r>
      <w:r w:rsidR="00861815" w:rsidRPr="00C5096E">
        <w:rPr>
          <w:lang w:val="en-US"/>
        </w:rPr>
        <w:t xml:space="preserve">005, </w:t>
      </w:r>
      <w:r w:rsidR="00861815">
        <w:t>К</w:t>
      </w:r>
      <w:r w:rsidR="00861815" w:rsidRPr="00C5096E">
        <w:rPr>
          <w:lang w:val="en-US"/>
        </w:rPr>
        <w:t>TF40</w:t>
      </w:r>
      <w:r w:rsidR="00861815">
        <w:t>АР</w:t>
      </w:r>
      <w:r w:rsidR="00861815" w:rsidRPr="00C5096E">
        <w:rPr>
          <w:lang w:val="en-US"/>
        </w:rPr>
        <w:t xml:space="preserve">006, </w:t>
      </w:r>
      <w:r w:rsidR="00861815">
        <w:t>К</w:t>
      </w:r>
      <w:r w:rsidR="00861815" w:rsidRPr="00C5096E">
        <w:rPr>
          <w:lang w:val="en-US"/>
        </w:rPr>
        <w:t>TF40</w:t>
      </w:r>
      <w:r w:rsidR="00861815">
        <w:t>АР</w:t>
      </w:r>
      <w:r w:rsidR="00861815" w:rsidRPr="00C5096E">
        <w:rPr>
          <w:lang w:val="en-US"/>
        </w:rPr>
        <w:t xml:space="preserve">007, </w:t>
      </w:r>
      <w:r w:rsidR="00861815">
        <w:t>К</w:t>
      </w:r>
      <w:r w:rsidR="00861815" w:rsidRPr="00C5096E">
        <w:rPr>
          <w:lang w:val="en-US"/>
        </w:rPr>
        <w:t>TF40</w:t>
      </w:r>
      <w:r w:rsidR="00861815">
        <w:t>АР</w:t>
      </w:r>
      <w:r w:rsidR="00861815" w:rsidRPr="00C5096E">
        <w:rPr>
          <w:lang w:val="en-US"/>
        </w:rPr>
        <w:t xml:space="preserve">008, </w:t>
      </w:r>
      <w:r w:rsidR="00861815">
        <w:t>К</w:t>
      </w:r>
      <w:r w:rsidR="00861815" w:rsidRPr="00C5096E">
        <w:rPr>
          <w:lang w:val="en-US"/>
        </w:rPr>
        <w:t>TF40</w:t>
      </w:r>
      <w:r w:rsidR="00861815">
        <w:t>АР</w:t>
      </w:r>
      <w:r w:rsidR="00861815" w:rsidRPr="00C5096E">
        <w:rPr>
          <w:lang w:val="en-US"/>
        </w:rPr>
        <w:t xml:space="preserve">009, </w:t>
      </w:r>
      <w:r w:rsidR="00861815">
        <w:t>К</w:t>
      </w:r>
      <w:r w:rsidR="00861815" w:rsidRPr="00C5096E">
        <w:rPr>
          <w:lang w:val="en-US"/>
        </w:rPr>
        <w:t>TF40</w:t>
      </w:r>
      <w:r w:rsidR="00861815">
        <w:t>АР</w:t>
      </w:r>
      <w:r w:rsidR="00861815" w:rsidRPr="00C5096E">
        <w:rPr>
          <w:lang w:val="en-US"/>
        </w:rPr>
        <w:t xml:space="preserve">010, </w:t>
      </w:r>
      <w:r w:rsidR="00861815">
        <w:t>К</w:t>
      </w:r>
      <w:r w:rsidR="00861815" w:rsidRPr="00C5096E">
        <w:rPr>
          <w:lang w:val="en-US"/>
        </w:rPr>
        <w:t>TF40</w:t>
      </w:r>
      <w:r w:rsidR="00861815">
        <w:t>АР</w:t>
      </w:r>
      <w:r w:rsidR="00861815" w:rsidRPr="00C5096E">
        <w:rPr>
          <w:lang w:val="en-US"/>
        </w:rPr>
        <w:t xml:space="preserve">011, </w:t>
      </w:r>
      <w:r w:rsidR="00861815">
        <w:t>К</w:t>
      </w:r>
      <w:r w:rsidR="00861815" w:rsidRPr="00C5096E">
        <w:rPr>
          <w:lang w:val="en-US"/>
        </w:rPr>
        <w:t>TF40</w:t>
      </w:r>
      <w:r w:rsidR="00861815">
        <w:t>АР</w:t>
      </w:r>
      <w:r w:rsidR="00861815" w:rsidRPr="00C5096E">
        <w:rPr>
          <w:lang w:val="en-US"/>
        </w:rPr>
        <w:t>012</w:t>
      </w:r>
    </w:p>
    <w:p w:rsidR="00861815" w:rsidRPr="00C5096E" w:rsidRDefault="00861815" w:rsidP="00AE2760">
      <w:pPr>
        <w:pStyle w:val="21"/>
        <w:numPr>
          <w:ilvl w:val="0"/>
          <w:numId w:val="0"/>
        </w:numPr>
        <w:tabs>
          <w:tab w:val="left" w:pos="5040"/>
        </w:tabs>
        <w:ind w:firstLine="851"/>
        <w:rPr>
          <w:lang w:val="en-US"/>
        </w:rPr>
      </w:pPr>
    </w:p>
    <w:p w:rsidR="00861815" w:rsidRPr="00C5096E" w:rsidRDefault="00170CD8">
      <w:pPr>
        <w:pStyle w:val="21"/>
        <w:numPr>
          <w:ilvl w:val="0"/>
          <w:numId w:val="0"/>
        </w:numPr>
        <w:tabs>
          <w:tab w:val="left" w:pos="5040"/>
        </w:tabs>
        <w:ind w:firstLine="851"/>
        <w:jc w:val="center"/>
        <w:rPr>
          <w:lang w:val="en-US"/>
        </w:rPr>
      </w:pPr>
      <w:r>
        <w:rPr>
          <w:noProof/>
        </w:rPr>
        <w:lastRenderedPageBreak/>
        <w:pict>
          <v:shape id="_x0000_s1038" type="#_x0000_t75" style="position:absolute;left:0;text-align:left;margin-left:9pt;margin-top:127.35pt;width:419.3pt;height:594pt;z-index:251657728;mso-position-vertical-relative:page">
            <v:imagedata r:id="rId18" o:title="" croptop="25270f" cropbottom="2911f" cropleft="17808f" cropright="12111f"/>
            <w10:wrap type="topAndBottom" anchory="page"/>
          </v:shape>
          <o:OLEObject Type="Embed" ProgID="SmartSketch.Document" ShapeID="_x0000_s1038" DrawAspect="Content" ObjectID="_1568896972" r:id="rId19"/>
        </w:pict>
      </w:r>
    </w:p>
    <w:p w:rsidR="00861815" w:rsidRPr="00C5096E" w:rsidRDefault="00861815">
      <w:pPr>
        <w:pStyle w:val="1-3"/>
        <w:jc w:val="center"/>
        <w:rPr>
          <w:lang w:val="en-US"/>
        </w:rPr>
      </w:pPr>
    </w:p>
    <w:p w:rsidR="00861815" w:rsidRPr="00E10736" w:rsidRDefault="00861815" w:rsidP="00861815">
      <w:pPr>
        <w:pStyle w:val="21"/>
        <w:numPr>
          <w:ilvl w:val="0"/>
          <w:numId w:val="0"/>
        </w:numPr>
        <w:tabs>
          <w:tab w:val="left" w:pos="5040"/>
        </w:tabs>
        <w:ind w:firstLine="851"/>
        <w:jc w:val="center"/>
      </w:pPr>
      <w:r>
        <w:t>Рисунок В.</w:t>
      </w:r>
      <w:r w:rsidRPr="00861815">
        <w:t>2</w:t>
      </w:r>
      <w:r>
        <w:t xml:space="preserve"> - Габаритный чертеж насоса для перекачки стоков спецканализации КTF90АР001, КTF90АР002, КTF90АР003, КTF90АР004</w:t>
      </w:r>
    </w:p>
    <w:p w:rsidR="00861815" w:rsidRPr="00E10736" w:rsidRDefault="00861815" w:rsidP="00861815">
      <w:pPr>
        <w:pStyle w:val="21"/>
        <w:numPr>
          <w:ilvl w:val="0"/>
          <w:numId w:val="0"/>
        </w:numPr>
        <w:tabs>
          <w:tab w:val="left" w:pos="5040"/>
        </w:tabs>
        <w:ind w:firstLine="851"/>
        <w:jc w:val="center"/>
      </w:pPr>
    </w:p>
    <w:p w:rsidR="00861815" w:rsidRPr="00E10736" w:rsidRDefault="00861815" w:rsidP="00861815">
      <w:pPr>
        <w:pStyle w:val="21"/>
        <w:numPr>
          <w:ilvl w:val="0"/>
          <w:numId w:val="0"/>
        </w:numPr>
        <w:tabs>
          <w:tab w:val="left" w:pos="5040"/>
        </w:tabs>
        <w:ind w:firstLine="851"/>
        <w:jc w:val="center"/>
      </w:pPr>
    </w:p>
    <w:p w:rsidR="00861815" w:rsidRPr="00E10736" w:rsidRDefault="00861815" w:rsidP="00861815">
      <w:pPr>
        <w:pStyle w:val="21"/>
        <w:numPr>
          <w:ilvl w:val="0"/>
          <w:numId w:val="0"/>
        </w:numPr>
        <w:tabs>
          <w:tab w:val="left" w:pos="5040"/>
        </w:tabs>
        <w:ind w:firstLine="851"/>
        <w:jc w:val="center"/>
      </w:pPr>
    </w:p>
    <w:p w:rsidR="00A12A06" w:rsidRDefault="00073D02">
      <w:pPr>
        <w:pStyle w:val="21"/>
        <w:numPr>
          <w:ilvl w:val="0"/>
          <w:numId w:val="0"/>
        </w:numPr>
        <w:tabs>
          <w:tab w:val="left" w:pos="5040"/>
        </w:tabs>
        <w:ind w:firstLine="851"/>
        <w:jc w:val="center"/>
        <w:rPr>
          <w:lang w:val="en-US"/>
        </w:rPr>
      </w:pPr>
      <w:r>
        <w:rPr>
          <w:i/>
          <w:noProof/>
        </w:rPr>
        <w:drawing>
          <wp:inline distT="0" distB="0" distL="0" distR="0">
            <wp:extent cx="4969510" cy="6583680"/>
            <wp:effectExtent l="19050" t="0" r="2540" b="0"/>
            <wp:docPr id="2" name="Рисунок 2" descr="Фрагмент клапана с нижним сбросом к ТУ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рагмент клапана с нижним сбросом к ТУ 0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658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417" w:rsidRDefault="00890417">
      <w:pPr>
        <w:pStyle w:val="21"/>
        <w:numPr>
          <w:ilvl w:val="0"/>
          <w:numId w:val="0"/>
        </w:numPr>
        <w:tabs>
          <w:tab w:val="left" w:pos="5040"/>
        </w:tabs>
        <w:ind w:firstLine="851"/>
        <w:jc w:val="center"/>
        <w:rPr>
          <w:lang w:val="en-US"/>
        </w:rPr>
      </w:pPr>
    </w:p>
    <w:p w:rsidR="00A12A06" w:rsidRPr="00E10736" w:rsidRDefault="0037524F">
      <w:pPr>
        <w:pStyle w:val="21"/>
        <w:numPr>
          <w:ilvl w:val="0"/>
          <w:numId w:val="0"/>
        </w:numPr>
        <w:tabs>
          <w:tab w:val="left" w:pos="5040"/>
        </w:tabs>
        <w:ind w:firstLine="851"/>
        <w:jc w:val="center"/>
      </w:pPr>
      <w:r>
        <w:t>Рисунок В.</w:t>
      </w:r>
      <w:r w:rsidRPr="0037524F">
        <w:t>3</w:t>
      </w:r>
      <w:r w:rsidR="00A12A06">
        <w:t xml:space="preserve"> - Габаритный чертеж трапа спецканализации с перепускным клапаном с отводом вниз</w:t>
      </w:r>
    </w:p>
    <w:p w:rsidR="0037524F" w:rsidRPr="00E10736" w:rsidRDefault="0037524F">
      <w:pPr>
        <w:pStyle w:val="21"/>
        <w:numPr>
          <w:ilvl w:val="0"/>
          <w:numId w:val="0"/>
        </w:numPr>
        <w:tabs>
          <w:tab w:val="left" w:pos="5040"/>
        </w:tabs>
        <w:ind w:firstLine="851"/>
        <w:jc w:val="center"/>
      </w:pPr>
    </w:p>
    <w:p w:rsidR="0037524F" w:rsidRPr="00E10736" w:rsidRDefault="0037524F">
      <w:pPr>
        <w:pStyle w:val="21"/>
        <w:numPr>
          <w:ilvl w:val="0"/>
          <w:numId w:val="0"/>
        </w:numPr>
        <w:tabs>
          <w:tab w:val="left" w:pos="5040"/>
        </w:tabs>
        <w:ind w:firstLine="851"/>
        <w:jc w:val="center"/>
      </w:pPr>
    </w:p>
    <w:p w:rsidR="0037524F" w:rsidRPr="00E10736" w:rsidRDefault="0037524F">
      <w:pPr>
        <w:pStyle w:val="21"/>
        <w:numPr>
          <w:ilvl w:val="0"/>
          <w:numId w:val="0"/>
        </w:numPr>
        <w:tabs>
          <w:tab w:val="left" w:pos="5040"/>
        </w:tabs>
        <w:ind w:firstLine="851"/>
        <w:jc w:val="center"/>
      </w:pPr>
    </w:p>
    <w:p w:rsidR="00890417" w:rsidRPr="00890417" w:rsidRDefault="00890417">
      <w:pPr>
        <w:pStyle w:val="21"/>
        <w:numPr>
          <w:ilvl w:val="0"/>
          <w:numId w:val="0"/>
        </w:numPr>
        <w:tabs>
          <w:tab w:val="left" w:pos="5040"/>
        </w:tabs>
        <w:ind w:firstLine="851"/>
        <w:jc w:val="center"/>
      </w:pPr>
    </w:p>
    <w:p w:rsidR="00890417" w:rsidRPr="00890417" w:rsidRDefault="00890417">
      <w:pPr>
        <w:pStyle w:val="21"/>
        <w:numPr>
          <w:ilvl w:val="0"/>
          <w:numId w:val="0"/>
        </w:numPr>
        <w:tabs>
          <w:tab w:val="left" w:pos="5040"/>
        </w:tabs>
        <w:ind w:firstLine="851"/>
        <w:jc w:val="center"/>
      </w:pPr>
    </w:p>
    <w:p w:rsidR="00890417" w:rsidRDefault="00073D02">
      <w:pPr>
        <w:pStyle w:val="21"/>
        <w:numPr>
          <w:ilvl w:val="0"/>
          <w:numId w:val="0"/>
        </w:numPr>
        <w:tabs>
          <w:tab w:val="left" w:pos="5040"/>
        </w:tabs>
        <w:ind w:firstLine="851"/>
        <w:jc w:val="center"/>
        <w:rPr>
          <w:lang w:val="en-US"/>
        </w:rPr>
      </w:pPr>
      <w:r>
        <w:rPr>
          <w:i/>
          <w:noProof/>
        </w:rPr>
        <w:drawing>
          <wp:inline distT="0" distB="0" distL="0" distR="0">
            <wp:extent cx="5645150" cy="6527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652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417" w:rsidRDefault="00890417">
      <w:pPr>
        <w:pStyle w:val="21"/>
        <w:numPr>
          <w:ilvl w:val="0"/>
          <w:numId w:val="0"/>
        </w:numPr>
        <w:tabs>
          <w:tab w:val="left" w:pos="5040"/>
        </w:tabs>
        <w:ind w:firstLine="851"/>
        <w:jc w:val="center"/>
        <w:rPr>
          <w:lang w:val="en-US"/>
        </w:rPr>
      </w:pPr>
    </w:p>
    <w:p w:rsidR="00890417" w:rsidRDefault="00890417">
      <w:pPr>
        <w:pStyle w:val="21"/>
        <w:numPr>
          <w:ilvl w:val="0"/>
          <w:numId w:val="0"/>
        </w:numPr>
        <w:tabs>
          <w:tab w:val="left" w:pos="5040"/>
        </w:tabs>
        <w:ind w:firstLine="851"/>
        <w:jc w:val="center"/>
        <w:rPr>
          <w:lang w:val="en-US"/>
        </w:rPr>
      </w:pPr>
    </w:p>
    <w:p w:rsidR="00890417" w:rsidRDefault="00890417">
      <w:pPr>
        <w:pStyle w:val="21"/>
        <w:numPr>
          <w:ilvl w:val="0"/>
          <w:numId w:val="0"/>
        </w:numPr>
        <w:tabs>
          <w:tab w:val="left" w:pos="5040"/>
        </w:tabs>
        <w:ind w:firstLine="851"/>
        <w:jc w:val="center"/>
        <w:rPr>
          <w:lang w:val="en-US"/>
        </w:rPr>
      </w:pPr>
    </w:p>
    <w:p w:rsidR="00A12A06" w:rsidRDefault="001622A1">
      <w:pPr>
        <w:pStyle w:val="21"/>
        <w:numPr>
          <w:ilvl w:val="0"/>
          <w:numId w:val="0"/>
        </w:numPr>
        <w:tabs>
          <w:tab w:val="left" w:pos="5040"/>
        </w:tabs>
        <w:ind w:firstLine="851"/>
        <w:jc w:val="center"/>
      </w:pPr>
      <w:r>
        <w:t>Рисунок В.4</w:t>
      </w:r>
      <w:r w:rsidR="00A12A06">
        <w:t xml:space="preserve"> - Габаритный чертеж трапа спецканализации с перепускным клапаном с отводом вбок</w:t>
      </w:r>
    </w:p>
    <w:p w:rsidR="00A12A06" w:rsidRDefault="00A12A06">
      <w:pPr>
        <w:pStyle w:val="2f1"/>
      </w:pPr>
      <w:r>
        <w:br w:type="page"/>
      </w:r>
      <w:bookmarkStart w:id="180" w:name="_Toc159304827"/>
      <w:bookmarkStart w:id="181" w:name="_Toc165437819"/>
      <w:bookmarkStart w:id="182" w:name="_Toc240879593"/>
      <w:r>
        <w:lastRenderedPageBreak/>
        <w:t>Перечень принятых сокращений</w:t>
      </w:r>
      <w:bookmarkEnd w:id="180"/>
      <w:bookmarkEnd w:id="181"/>
      <w:bookmarkEnd w:id="182"/>
    </w:p>
    <w:tbl>
      <w:tblPr>
        <w:tblW w:w="0" w:type="auto"/>
        <w:tblInd w:w="534" w:type="dxa"/>
        <w:tblLayout w:type="fixed"/>
        <w:tblLook w:val="0000"/>
      </w:tblPr>
      <w:tblGrid>
        <w:gridCol w:w="1417"/>
        <w:gridCol w:w="7655"/>
      </w:tblGrid>
      <w:tr w:rsidR="00A12A06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17" w:type="dxa"/>
          </w:tcPr>
          <w:p w:rsidR="00A12A06" w:rsidRDefault="00A12A06">
            <w:pPr>
              <w:spacing w:after="60"/>
              <w:rPr>
                <w:bCs/>
              </w:rPr>
            </w:pPr>
            <w:r>
              <w:rPr>
                <w:rFonts w:ascii="Times New Roman CYR" w:hAnsi="Times New Roman CYR"/>
                <w:bCs/>
              </w:rPr>
              <w:t>АСУ ТП</w:t>
            </w:r>
          </w:p>
        </w:tc>
        <w:tc>
          <w:tcPr>
            <w:tcW w:w="7655" w:type="dxa"/>
          </w:tcPr>
          <w:p w:rsidR="00A12A06" w:rsidRDefault="00A12A06">
            <w:pPr>
              <w:numPr>
                <w:ilvl w:val="0"/>
                <w:numId w:val="6"/>
              </w:numPr>
              <w:spacing w:after="60"/>
              <w:rPr>
                <w:bCs/>
              </w:rPr>
            </w:pPr>
            <w:r>
              <w:rPr>
                <w:rFonts w:ascii="Times New Roman CYR" w:hAnsi="Times New Roman CYR"/>
                <w:bCs/>
              </w:rPr>
              <w:t>автоматизированная система управления технологическими процессами</w:t>
            </w:r>
          </w:p>
        </w:tc>
      </w:tr>
      <w:tr w:rsidR="00A12A06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17" w:type="dxa"/>
          </w:tcPr>
          <w:p w:rsidR="00A12A06" w:rsidRDefault="00A12A06">
            <w:pPr>
              <w:spacing w:after="60"/>
              <w:rPr>
                <w:b/>
              </w:rPr>
            </w:pPr>
            <w:r>
              <w:t>АЭС</w:t>
            </w:r>
          </w:p>
        </w:tc>
        <w:tc>
          <w:tcPr>
            <w:tcW w:w="7655" w:type="dxa"/>
          </w:tcPr>
          <w:p w:rsidR="00A12A06" w:rsidRDefault="00A12A06">
            <w:pPr>
              <w:numPr>
                <w:ilvl w:val="0"/>
                <w:numId w:val="6"/>
              </w:numPr>
              <w:spacing w:after="60"/>
            </w:pPr>
            <w:r>
              <w:t>атомная электрическая станция</w:t>
            </w:r>
          </w:p>
        </w:tc>
      </w:tr>
      <w:tr w:rsidR="00A12A06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A12A06" w:rsidRDefault="00A12A06">
            <w:pPr>
              <w:spacing w:after="60"/>
              <w:rPr>
                <w:b/>
              </w:rPr>
            </w:pPr>
            <w:r>
              <w:t>БПУ</w:t>
            </w:r>
          </w:p>
        </w:tc>
        <w:tc>
          <w:tcPr>
            <w:tcW w:w="7655" w:type="dxa"/>
          </w:tcPr>
          <w:p w:rsidR="00A12A06" w:rsidRDefault="00A12A06">
            <w:pPr>
              <w:numPr>
                <w:ilvl w:val="0"/>
                <w:numId w:val="6"/>
              </w:numPr>
              <w:spacing w:after="60"/>
            </w:pPr>
            <w:r>
              <w:t>блочный пункт управления</w:t>
            </w:r>
          </w:p>
        </w:tc>
      </w:tr>
      <w:tr w:rsidR="00A12A06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A12A06" w:rsidRDefault="00A12A06">
            <w:pPr>
              <w:spacing w:after="60"/>
              <w:rPr>
                <w:b/>
              </w:rPr>
            </w:pPr>
            <w:r>
              <w:t>РПУ</w:t>
            </w:r>
          </w:p>
        </w:tc>
        <w:tc>
          <w:tcPr>
            <w:tcW w:w="7655" w:type="dxa"/>
          </w:tcPr>
          <w:p w:rsidR="00A12A06" w:rsidRDefault="00A12A06">
            <w:pPr>
              <w:numPr>
                <w:ilvl w:val="0"/>
                <w:numId w:val="6"/>
              </w:numPr>
              <w:spacing w:after="60"/>
            </w:pPr>
            <w:r>
              <w:t>резервный пункт управления</w:t>
            </w:r>
          </w:p>
        </w:tc>
      </w:tr>
      <w:tr w:rsidR="00A12A06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17" w:type="dxa"/>
          </w:tcPr>
          <w:p w:rsidR="00A12A06" w:rsidRDefault="00A12A06">
            <w:pPr>
              <w:spacing w:after="60"/>
            </w:pPr>
            <w:r>
              <w:t>НЭ</w:t>
            </w:r>
          </w:p>
        </w:tc>
        <w:tc>
          <w:tcPr>
            <w:tcW w:w="7655" w:type="dxa"/>
          </w:tcPr>
          <w:p w:rsidR="00A12A06" w:rsidRDefault="00A12A06">
            <w:pPr>
              <w:numPr>
                <w:ilvl w:val="0"/>
                <w:numId w:val="6"/>
              </w:numPr>
              <w:spacing w:after="60"/>
            </w:pPr>
            <w:r>
              <w:t>нормальная эксплуатация (системы нормальной эксплуатации)</w:t>
            </w:r>
          </w:p>
        </w:tc>
      </w:tr>
      <w:tr w:rsidR="00A12A06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17" w:type="dxa"/>
          </w:tcPr>
          <w:p w:rsidR="00A12A06" w:rsidRDefault="00A12A06">
            <w:pPr>
              <w:spacing w:after="60"/>
            </w:pPr>
            <w:r>
              <w:t>СКУ</w:t>
            </w:r>
          </w:p>
        </w:tc>
        <w:tc>
          <w:tcPr>
            <w:tcW w:w="7655" w:type="dxa"/>
          </w:tcPr>
          <w:p w:rsidR="00A12A06" w:rsidRDefault="00A12A06">
            <w:pPr>
              <w:numPr>
                <w:ilvl w:val="0"/>
                <w:numId w:val="6"/>
              </w:numPr>
              <w:spacing w:after="60"/>
            </w:pPr>
            <w:r>
              <w:t>система контроля и управления</w:t>
            </w:r>
          </w:p>
        </w:tc>
      </w:tr>
      <w:tr w:rsidR="00A12A06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17" w:type="dxa"/>
          </w:tcPr>
          <w:p w:rsidR="00A12A06" w:rsidRDefault="00A12A06">
            <w:pPr>
              <w:spacing w:after="60"/>
            </w:pPr>
            <w:r>
              <w:t>СВБУ</w:t>
            </w:r>
          </w:p>
        </w:tc>
        <w:tc>
          <w:tcPr>
            <w:tcW w:w="7655" w:type="dxa"/>
          </w:tcPr>
          <w:p w:rsidR="00A12A06" w:rsidRDefault="00A12A06">
            <w:pPr>
              <w:numPr>
                <w:ilvl w:val="0"/>
                <w:numId w:val="6"/>
              </w:numPr>
              <w:spacing w:after="60"/>
            </w:pPr>
            <w:r>
              <w:t>система верхнего блочного уровня</w:t>
            </w:r>
          </w:p>
        </w:tc>
      </w:tr>
      <w:tr w:rsidR="00A12A06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17" w:type="dxa"/>
          </w:tcPr>
          <w:p w:rsidR="00A12A06" w:rsidRDefault="00A12A06">
            <w:pPr>
              <w:spacing w:after="60"/>
            </w:pPr>
            <w:r>
              <w:t>ВВЭР</w:t>
            </w:r>
          </w:p>
        </w:tc>
        <w:tc>
          <w:tcPr>
            <w:tcW w:w="7655" w:type="dxa"/>
          </w:tcPr>
          <w:p w:rsidR="00A12A06" w:rsidRDefault="00A12A06">
            <w:pPr>
              <w:numPr>
                <w:ilvl w:val="0"/>
                <w:numId w:val="6"/>
              </w:numPr>
              <w:spacing w:after="60"/>
            </w:pPr>
            <w:r>
              <w:t>водо-водяной энергетический реактор</w:t>
            </w:r>
          </w:p>
        </w:tc>
      </w:tr>
      <w:tr w:rsidR="00A12A06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17" w:type="dxa"/>
          </w:tcPr>
          <w:p w:rsidR="00A12A06" w:rsidRDefault="00D25BBF">
            <w:pPr>
              <w:spacing w:after="60"/>
            </w:pPr>
            <w:r>
              <w:t>Л</w:t>
            </w:r>
            <w:r w:rsidR="00A12A06">
              <w:t>АЭС</w:t>
            </w:r>
          </w:p>
        </w:tc>
        <w:tc>
          <w:tcPr>
            <w:tcW w:w="7655" w:type="dxa"/>
          </w:tcPr>
          <w:p w:rsidR="00A12A06" w:rsidRDefault="00D25BBF">
            <w:pPr>
              <w:numPr>
                <w:ilvl w:val="0"/>
                <w:numId w:val="6"/>
              </w:numPr>
              <w:spacing w:after="60"/>
            </w:pPr>
            <w:r>
              <w:t>Ленинградская</w:t>
            </w:r>
            <w:r w:rsidR="00A12A06">
              <w:t xml:space="preserve"> атомная электрическая станция</w:t>
            </w:r>
          </w:p>
        </w:tc>
      </w:tr>
    </w:tbl>
    <w:p w:rsidR="00A12A06" w:rsidRDefault="00A12A06">
      <w:pPr>
        <w:pStyle w:val="250"/>
      </w:pPr>
    </w:p>
    <w:p w:rsidR="00A12A06" w:rsidRDefault="00A12A06">
      <w:pPr>
        <w:pStyle w:val="2f1"/>
      </w:pPr>
      <w:r>
        <w:br w:type="page"/>
      </w:r>
      <w:bookmarkStart w:id="183" w:name="_Toc165437820"/>
      <w:bookmarkStart w:id="184" w:name="_Toc240879594"/>
      <w:r>
        <w:lastRenderedPageBreak/>
        <w:t>Ссылочные нормативные документы</w:t>
      </w:r>
      <w:bookmarkEnd w:id="183"/>
      <w:bookmarkEnd w:id="18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9"/>
        <w:gridCol w:w="4820"/>
      </w:tblGrid>
      <w:tr w:rsidR="00A12A06">
        <w:tblPrEx>
          <w:tblCellMar>
            <w:top w:w="0" w:type="dxa"/>
            <w:bottom w:w="0" w:type="dxa"/>
          </w:tblCellMar>
        </w:tblPrEx>
        <w:tc>
          <w:tcPr>
            <w:tcW w:w="4819" w:type="dxa"/>
            <w:vAlign w:val="center"/>
          </w:tcPr>
          <w:p w:rsidR="00A12A06" w:rsidRDefault="00A12A06">
            <w:pPr>
              <w:pStyle w:val="a8"/>
              <w:spacing w:before="60" w:after="60" w:line="240" w:lineRule="auto"/>
              <w:ind w:firstLine="0"/>
              <w:jc w:val="center"/>
            </w:pPr>
            <w:r>
              <w:t xml:space="preserve">Обозначение документа, </w:t>
            </w:r>
            <w:r>
              <w:br/>
              <w:t>на который дана ссылка</w:t>
            </w:r>
          </w:p>
        </w:tc>
        <w:tc>
          <w:tcPr>
            <w:tcW w:w="4820" w:type="dxa"/>
            <w:vAlign w:val="center"/>
          </w:tcPr>
          <w:p w:rsidR="00A12A06" w:rsidRDefault="00A12A06">
            <w:pPr>
              <w:pStyle w:val="a8"/>
              <w:spacing w:before="60" w:after="60" w:line="240" w:lineRule="auto"/>
              <w:ind w:firstLine="0"/>
              <w:jc w:val="center"/>
            </w:pPr>
            <w:r>
              <w:t xml:space="preserve">Номер раздела, подраздела, пункта, </w:t>
            </w:r>
            <w:r>
              <w:br/>
              <w:t xml:space="preserve">подпункта, перечисления, приложения, </w:t>
            </w:r>
            <w:r>
              <w:br/>
              <w:t xml:space="preserve">разрабатываемого документа, </w:t>
            </w:r>
            <w:r>
              <w:br/>
              <w:t>в котором дана ссылка</w:t>
            </w:r>
          </w:p>
        </w:tc>
      </w:tr>
      <w:tr w:rsidR="00A12A06" w:rsidTr="00686EF1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A12A06" w:rsidRDefault="00A12A06">
            <w:pPr>
              <w:pStyle w:val="2e"/>
            </w:pPr>
            <w:r>
              <w:t>НП-001-97 (ПНАЭ Г-01-011-97) Общие положения обеспечения безопасности атомных станций ОПБ-88/97</w:t>
            </w:r>
          </w:p>
        </w:tc>
        <w:tc>
          <w:tcPr>
            <w:tcW w:w="4820" w:type="dxa"/>
            <w:vAlign w:val="center"/>
          </w:tcPr>
          <w:p w:rsidR="00A12A06" w:rsidRPr="00686EF1" w:rsidRDefault="00F32FC2" w:rsidP="00BA7B7A">
            <w:pPr>
              <w:pStyle w:val="2e"/>
              <w:jc w:val="center"/>
            </w:pPr>
            <w:r>
              <w:t>5.7.</w:t>
            </w:r>
            <w:r w:rsidR="00BA7B7A">
              <w:t>6</w:t>
            </w:r>
            <w:r w:rsidR="00CB34A0" w:rsidRPr="00686EF1">
              <w:t>.2.1</w:t>
            </w:r>
            <w:r w:rsidR="00A12A06" w:rsidRPr="00686EF1">
              <w:t xml:space="preserve">.2.1, </w:t>
            </w:r>
            <w:r>
              <w:t>5.7.</w:t>
            </w:r>
            <w:r w:rsidR="00BA7B7A">
              <w:t>6</w:t>
            </w:r>
            <w:r w:rsidR="00CB34A0" w:rsidRPr="00686EF1">
              <w:t>.2.1</w:t>
            </w:r>
            <w:r w:rsidR="00A12A06" w:rsidRPr="00686EF1">
              <w:t>.2.9</w:t>
            </w:r>
          </w:p>
        </w:tc>
      </w:tr>
      <w:tr w:rsidR="00A12A06" w:rsidTr="00686EF1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A12A06" w:rsidRDefault="00A12A06">
            <w:pPr>
              <w:pStyle w:val="2e"/>
            </w:pPr>
            <w:r>
              <w:rPr>
                <w:rFonts w:ascii="Times New Roman" w:hAnsi="Times New Roman"/>
              </w:rPr>
              <w:t xml:space="preserve">НП-031-01 Нормы проектирования сейсмостойких атомных станций </w:t>
            </w:r>
          </w:p>
        </w:tc>
        <w:tc>
          <w:tcPr>
            <w:tcW w:w="4820" w:type="dxa"/>
            <w:vAlign w:val="center"/>
          </w:tcPr>
          <w:p w:rsidR="00A12A06" w:rsidRPr="00686EF1" w:rsidRDefault="00F32FC2" w:rsidP="00BA7B7A">
            <w:pPr>
              <w:jc w:val="center"/>
            </w:pPr>
            <w:r>
              <w:t>5.7.</w:t>
            </w:r>
            <w:r w:rsidR="00BA7B7A">
              <w:t>6</w:t>
            </w:r>
            <w:r w:rsidR="00CB34A0" w:rsidRPr="00686EF1">
              <w:t>.2.1</w:t>
            </w:r>
            <w:r w:rsidR="00A12A06" w:rsidRPr="00686EF1">
              <w:t>.2.1</w:t>
            </w:r>
          </w:p>
        </w:tc>
      </w:tr>
      <w:tr w:rsidR="00A12A06" w:rsidTr="00686EF1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A12A06" w:rsidRDefault="00A12A06">
            <w:pPr>
              <w:pStyle w:val="2e"/>
            </w:pPr>
            <w:r>
              <w:t>ПНАЭ Г-7-008-89</w:t>
            </w:r>
            <w:r w:rsidR="0037524F" w:rsidRPr="0037524F">
              <w:t xml:space="preserve"> (с изм</w:t>
            </w:r>
            <w:r w:rsidR="0037524F">
              <w:t>.</w:t>
            </w:r>
            <w:r w:rsidR="0037524F" w:rsidRPr="0037524F">
              <w:t>1)</w:t>
            </w:r>
            <w:r>
              <w:t xml:space="preserve"> Правила устройства и безопасной эксплуатации оборудования и трубопроводов атомных энергетических установок </w:t>
            </w:r>
          </w:p>
        </w:tc>
        <w:tc>
          <w:tcPr>
            <w:tcW w:w="4820" w:type="dxa"/>
            <w:vAlign w:val="center"/>
          </w:tcPr>
          <w:p w:rsidR="00A12A06" w:rsidRPr="00686EF1" w:rsidRDefault="00F32FC2" w:rsidP="00BA7B7A">
            <w:pPr>
              <w:jc w:val="center"/>
            </w:pPr>
            <w:r>
              <w:t>5.7.</w:t>
            </w:r>
            <w:r w:rsidR="00BA7B7A">
              <w:t>6</w:t>
            </w:r>
            <w:r w:rsidR="00CB34A0" w:rsidRPr="00686EF1">
              <w:t>.2.1</w:t>
            </w:r>
            <w:r w:rsidR="00A12A06" w:rsidRPr="00686EF1">
              <w:t xml:space="preserve">.2.1, </w:t>
            </w:r>
            <w:r>
              <w:t>5.7.</w:t>
            </w:r>
            <w:r w:rsidR="00BA7B7A">
              <w:t>6</w:t>
            </w:r>
            <w:r w:rsidR="00CB34A0" w:rsidRPr="00686EF1">
              <w:t>.2.1</w:t>
            </w:r>
            <w:r w:rsidR="00A12A06" w:rsidRPr="00686EF1">
              <w:t>.2.7</w:t>
            </w:r>
          </w:p>
        </w:tc>
      </w:tr>
      <w:tr w:rsidR="00A12A06" w:rsidTr="00686EF1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A12A06" w:rsidRDefault="00A12A06">
            <w:pPr>
              <w:pStyle w:val="2e"/>
            </w:pPr>
            <w:r>
              <w:t xml:space="preserve">НП-068-05 Трубопроводная арматура для атомных станций. Общие технические требования. </w:t>
            </w:r>
          </w:p>
        </w:tc>
        <w:tc>
          <w:tcPr>
            <w:tcW w:w="4820" w:type="dxa"/>
            <w:vAlign w:val="center"/>
          </w:tcPr>
          <w:p w:rsidR="00A12A06" w:rsidRPr="00686EF1" w:rsidRDefault="00F32FC2" w:rsidP="00BA7B7A">
            <w:pPr>
              <w:jc w:val="center"/>
            </w:pPr>
            <w:r>
              <w:t>5.7.</w:t>
            </w:r>
            <w:r w:rsidR="00BA7B7A">
              <w:t>6</w:t>
            </w:r>
            <w:r w:rsidR="00CB34A0" w:rsidRPr="00686EF1">
              <w:t>.2.1</w:t>
            </w:r>
            <w:r w:rsidR="00A12A06" w:rsidRPr="00686EF1">
              <w:t>.3.4.2</w:t>
            </w:r>
          </w:p>
        </w:tc>
      </w:tr>
      <w:tr w:rsidR="00C052C0" w:rsidTr="00686EF1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C052C0" w:rsidRPr="0066566B" w:rsidRDefault="00C052C0" w:rsidP="00352C06">
            <w:pPr>
              <w:pStyle w:val="2e"/>
            </w:pPr>
            <w:r>
              <w:t>СТО 79814898 10</w:t>
            </w:r>
            <w:r w:rsidR="00843C4C">
              <w:t>9</w:t>
            </w:r>
            <w:r>
              <w:t>-200</w:t>
            </w:r>
            <w:r w:rsidR="00843C4C">
              <w:t>9</w:t>
            </w:r>
            <w:r>
              <w:t xml:space="preserve"> Детали и элементы трубопроводов атомных станций из коррозионностойкой стали на давление до 2,2 МПа(22кгс</w:t>
            </w:r>
            <w:r w:rsidRPr="0066566B">
              <w:t>/</w:t>
            </w:r>
            <w:r>
              <w:t>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820" w:type="dxa"/>
            <w:vAlign w:val="center"/>
          </w:tcPr>
          <w:p w:rsidR="00C052C0" w:rsidRPr="00686EF1" w:rsidRDefault="00F32FC2" w:rsidP="00BA7B7A">
            <w:pPr>
              <w:jc w:val="center"/>
            </w:pPr>
            <w:r>
              <w:t>5.7.</w:t>
            </w:r>
            <w:r w:rsidR="00BA7B7A">
              <w:t>6</w:t>
            </w:r>
            <w:r w:rsidR="00C052C0" w:rsidRPr="00686EF1">
              <w:t>.2.1.3.4.3</w:t>
            </w:r>
          </w:p>
        </w:tc>
      </w:tr>
      <w:tr w:rsidR="00A12A06" w:rsidTr="00686EF1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A12A06" w:rsidRDefault="00A12A06">
            <w:pPr>
              <w:pStyle w:val="2e"/>
            </w:pPr>
            <w:r>
              <w:t xml:space="preserve">ОСТ 24.125.01-89 Детали и сборочные единицы из сталей аустенитного класса для трубопроводов АЭС </w:t>
            </w:r>
            <w:r>
              <w:rPr>
                <w:lang w:val="en-US"/>
              </w:rPr>
              <w:t>D</w:t>
            </w:r>
            <w:r>
              <w:t>н=14</w:t>
            </w:r>
            <w:r>
              <w:sym w:font="Symbol" w:char="F0B8"/>
            </w:r>
            <w:r>
              <w:t>325 мм</w:t>
            </w:r>
          </w:p>
        </w:tc>
        <w:tc>
          <w:tcPr>
            <w:tcW w:w="4820" w:type="dxa"/>
            <w:vAlign w:val="center"/>
          </w:tcPr>
          <w:p w:rsidR="00A12A06" w:rsidRPr="00686EF1" w:rsidRDefault="00F32FC2" w:rsidP="00BA7B7A">
            <w:pPr>
              <w:jc w:val="center"/>
            </w:pPr>
            <w:r>
              <w:t>5.7.</w:t>
            </w:r>
            <w:r w:rsidR="00BA7B7A">
              <w:t>6</w:t>
            </w:r>
            <w:r w:rsidR="00CB34A0" w:rsidRPr="00686EF1">
              <w:t>.2.1</w:t>
            </w:r>
            <w:r w:rsidR="00A12A06" w:rsidRPr="00686EF1">
              <w:t>.3.4.3</w:t>
            </w:r>
          </w:p>
        </w:tc>
      </w:tr>
    </w:tbl>
    <w:p w:rsidR="00A12A06" w:rsidRDefault="00A12A06">
      <w:pPr>
        <w:pStyle w:val="27"/>
      </w:pPr>
    </w:p>
    <w:sectPr w:rsidR="00A12A06">
      <w:headerReference w:type="default" r:id="rId22"/>
      <w:footerReference w:type="default" r:id="rId23"/>
      <w:pgSz w:w="11906" w:h="16838" w:code="9"/>
      <w:pgMar w:top="567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AC4" w:rsidRDefault="00934AC4">
      <w:r>
        <w:separator/>
      </w:r>
    </w:p>
  </w:endnote>
  <w:endnote w:type="continuationSeparator" w:id="0">
    <w:p w:rsidR="00934AC4" w:rsidRDefault="00934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5387"/>
      <w:gridCol w:w="3686"/>
      <w:gridCol w:w="567"/>
    </w:tblGrid>
    <w:tr w:rsidR="00934AC4" w:rsidRPr="0026314A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5387" w:type="dxa"/>
        </w:tcPr>
        <w:p w:rsidR="00934AC4" w:rsidRPr="008B705E" w:rsidRDefault="00934AC4" w:rsidP="003C1FD7">
          <w:pPr>
            <w:pStyle w:val="a4"/>
          </w:pPr>
          <w:r>
            <w:t>LN2P.B</w:t>
          </w:r>
          <w:r w:rsidRPr="008B705E">
            <w:t>.110.&amp;.0</w:t>
          </w:r>
          <w:r>
            <w:t>UJA</w:t>
          </w:r>
          <w:r w:rsidRPr="008B705E">
            <w:t>&amp;&amp;.</w:t>
          </w:r>
          <w:r>
            <w:rPr>
              <w:lang w:val="en-GB"/>
            </w:rPr>
            <w:t>KTF</w:t>
          </w:r>
          <w:r w:rsidRPr="008B705E">
            <w:t>&amp;&amp;.053.</w:t>
          </w:r>
          <w:r>
            <w:t>CK</w:t>
          </w:r>
          <w:r w:rsidRPr="008B705E">
            <w:t>.0001</w:t>
          </w:r>
          <w:r>
            <w:t>K</w:t>
          </w:r>
        </w:p>
      </w:tc>
      <w:tc>
        <w:tcPr>
          <w:tcW w:w="3686" w:type="dxa"/>
        </w:tcPr>
        <w:p w:rsidR="00934AC4" w:rsidRDefault="00934AC4">
          <w:pPr>
            <w:pStyle w:val="a4"/>
            <w:rPr>
              <w:lang w:val="ru-RU"/>
            </w:rPr>
          </w:pPr>
          <w:r>
            <w:rPr>
              <w:lang w:val="ru-RU"/>
            </w:rPr>
            <w:t>Общие сведения</w:t>
          </w:r>
        </w:p>
      </w:tc>
      <w:tc>
        <w:tcPr>
          <w:tcW w:w="567" w:type="dxa"/>
        </w:tcPr>
        <w:p w:rsidR="00934AC4" w:rsidRPr="0026314A" w:rsidRDefault="00934AC4">
          <w:pPr>
            <w:pStyle w:val="a4"/>
            <w:rPr>
              <w:lang w:val="ru-RU"/>
            </w:rPr>
          </w:pPr>
          <w:r w:rsidRPr="0026314A">
            <w:rPr>
              <w:lang w:val="ru-RU"/>
            </w:rPr>
            <w:t>1</w:t>
          </w:r>
        </w:p>
      </w:tc>
    </w:tr>
  </w:tbl>
  <w:p w:rsidR="00934AC4" w:rsidRDefault="00934AC4">
    <w:pPr>
      <w:pStyle w:val="a4"/>
      <w:tabs>
        <w:tab w:val="center" w:pos="957"/>
        <w:tab w:val="right" w:pos="1914"/>
        <w:tab w:val="left" w:pos="2871"/>
        <w:tab w:val="left" w:pos="3828"/>
        <w:tab w:val="left" w:pos="4785"/>
        <w:tab w:val="left" w:pos="5742"/>
        <w:tab w:val="left" w:pos="6699"/>
        <w:tab w:val="left" w:pos="7656"/>
        <w:tab w:val="left" w:pos="8613"/>
        <w:tab w:val="left" w:pos="9570"/>
      </w:tabs>
      <w:spacing w:before="0" w:after="0"/>
      <w:rPr>
        <w:sz w:val="2"/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5387"/>
      <w:gridCol w:w="3686"/>
      <w:gridCol w:w="567"/>
    </w:tblGrid>
    <w:tr w:rsidR="00934AC4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5387" w:type="dxa"/>
        </w:tcPr>
        <w:p w:rsidR="00934AC4" w:rsidRPr="008B705E" w:rsidRDefault="00934AC4" w:rsidP="003C1FD7">
          <w:pPr>
            <w:pStyle w:val="a4"/>
          </w:pPr>
          <w:r>
            <w:t>LN2P.B</w:t>
          </w:r>
          <w:r w:rsidRPr="008B705E">
            <w:t>.110.&amp;.0</w:t>
          </w:r>
          <w:r>
            <w:t>UJA</w:t>
          </w:r>
          <w:r w:rsidRPr="008B705E">
            <w:t>&amp;&amp;.</w:t>
          </w:r>
          <w:r>
            <w:rPr>
              <w:lang w:val="en-GB"/>
            </w:rPr>
            <w:t>KTF</w:t>
          </w:r>
          <w:r w:rsidRPr="008B705E">
            <w:t>&amp;&amp;.053.</w:t>
          </w:r>
          <w:r>
            <w:t>CK</w:t>
          </w:r>
          <w:r w:rsidRPr="008B705E">
            <w:t>.0001</w:t>
          </w:r>
          <w:r>
            <w:t>K</w:t>
          </w:r>
        </w:p>
      </w:tc>
      <w:tc>
        <w:tcPr>
          <w:tcW w:w="3686" w:type="dxa"/>
        </w:tcPr>
        <w:p w:rsidR="00934AC4" w:rsidRDefault="00934AC4">
          <w:pPr>
            <w:pStyle w:val="a4"/>
            <w:rPr>
              <w:lang w:val="ru-RU"/>
            </w:rPr>
          </w:pPr>
          <w:r>
            <w:rPr>
              <w:lang w:val="ru-RU"/>
            </w:rPr>
            <w:t>Общие сведения</w:t>
          </w:r>
        </w:p>
      </w:tc>
      <w:tc>
        <w:tcPr>
          <w:tcW w:w="567" w:type="dxa"/>
        </w:tcPr>
        <w:p w:rsidR="00934AC4" w:rsidRPr="0026314A" w:rsidRDefault="00934AC4">
          <w:pPr>
            <w:pStyle w:val="a4"/>
            <w:rPr>
              <w:lang w:val="ru-RU"/>
            </w:rPr>
          </w:pPr>
          <w:r w:rsidRPr="0026314A">
            <w:rPr>
              <w:lang w:val="ru-RU"/>
            </w:rPr>
            <w:t>2</w:t>
          </w:r>
        </w:p>
      </w:tc>
    </w:tr>
  </w:tbl>
  <w:p w:rsidR="00934AC4" w:rsidRDefault="00934AC4">
    <w:pPr>
      <w:pStyle w:val="a4"/>
      <w:tabs>
        <w:tab w:val="center" w:pos="957"/>
        <w:tab w:val="right" w:pos="1914"/>
        <w:tab w:val="left" w:pos="2871"/>
        <w:tab w:val="left" w:pos="3828"/>
        <w:tab w:val="left" w:pos="4785"/>
        <w:tab w:val="left" w:pos="5742"/>
        <w:tab w:val="left" w:pos="6699"/>
        <w:tab w:val="left" w:pos="7656"/>
        <w:tab w:val="left" w:pos="8613"/>
        <w:tab w:val="left" w:pos="9570"/>
      </w:tabs>
      <w:spacing w:before="0" w:after="0"/>
      <w:rPr>
        <w:sz w:val="2"/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5387"/>
      <w:gridCol w:w="3686"/>
      <w:gridCol w:w="567"/>
    </w:tblGrid>
    <w:tr w:rsidR="00934AC4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5387" w:type="dxa"/>
        </w:tcPr>
        <w:p w:rsidR="00934AC4" w:rsidRDefault="00934AC4" w:rsidP="003C1FD7">
          <w:pPr>
            <w:pStyle w:val="a4"/>
            <w:rPr>
              <w:lang w:val="en-GB"/>
            </w:rPr>
          </w:pPr>
          <w:r>
            <w:t>LN2P.B</w:t>
          </w:r>
          <w:r>
            <w:rPr>
              <w:lang w:val="en-GB"/>
            </w:rPr>
            <w:t>.110.&amp;.0</w:t>
          </w:r>
          <w:r>
            <w:t>UJA</w:t>
          </w:r>
          <w:r>
            <w:rPr>
              <w:lang w:val="en-GB"/>
            </w:rPr>
            <w:t>&amp;&amp;.</w:t>
          </w:r>
          <w:r>
            <w:t>KTF</w:t>
          </w:r>
          <w:r>
            <w:rPr>
              <w:lang w:val="en-GB"/>
            </w:rPr>
            <w:t>&amp;&amp;.053.</w:t>
          </w:r>
          <w:r>
            <w:t>CK</w:t>
          </w:r>
          <w:r>
            <w:rPr>
              <w:lang w:val="en-GB"/>
            </w:rPr>
            <w:t>.0001K</w:t>
          </w:r>
        </w:p>
      </w:tc>
      <w:tc>
        <w:tcPr>
          <w:tcW w:w="3686" w:type="dxa"/>
        </w:tcPr>
        <w:p w:rsidR="00934AC4" w:rsidRDefault="00934AC4">
          <w:pPr>
            <w:pStyle w:val="a4"/>
            <w:rPr>
              <w:lang w:val="ru-RU"/>
            </w:rPr>
          </w:pPr>
          <w:r>
            <w:rPr>
              <w:lang w:val="ru-RU"/>
            </w:rPr>
            <w:t>Общие сведения</w:t>
          </w:r>
        </w:p>
      </w:tc>
      <w:tc>
        <w:tcPr>
          <w:tcW w:w="567" w:type="dxa"/>
        </w:tcPr>
        <w:p w:rsidR="00934AC4" w:rsidRPr="00784B60" w:rsidRDefault="00934AC4">
          <w:pPr>
            <w:pStyle w:val="a4"/>
            <w:rPr>
              <w:lang w:val="ru-RU"/>
            </w:rPr>
          </w:pPr>
          <w:fldSimple w:instr=" PAGE ">
            <w:r w:rsidR="00073D02">
              <w:rPr>
                <w:noProof/>
              </w:rPr>
              <w:t>13</w:t>
            </w:r>
          </w:fldSimple>
        </w:p>
      </w:tc>
    </w:tr>
  </w:tbl>
  <w:p w:rsidR="00934AC4" w:rsidRDefault="00934AC4">
    <w:pPr>
      <w:pStyle w:val="a4"/>
      <w:spacing w:before="0" w:after="0"/>
      <w:rPr>
        <w:sz w:val="2"/>
        <w:lang w:val="ru-RU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7484"/>
      <w:gridCol w:w="7655"/>
      <w:gridCol w:w="567"/>
    </w:tblGrid>
    <w:tr w:rsidR="00934AC4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7484" w:type="dxa"/>
        </w:tcPr>
        <w:p w:rsidR="00934AC4" w:rsidRDefault="00934AC4" w:rsidP="003C1FD7">
          <w:pPr>
            <w:pStyle w:val="a4"/>
          </w:pPr>
          <w:r>
            <w:t>LN2P.B.110.&amp;.0UJA&amp;&amp;.KTF&amp;&amp;.053.CK.0001K</w:t>
          </w:r>
        </w:p>
      </w:tc>
      <w:tc>
        <w:tcPr>
          <w:tcW w:w="7655" w:type="dxa"/>
        </w:tcPr>
        <w:p w:rsidR="00934AC4" w:rsidRDefault="00934AC4">
          <w:pPr>
            <w:pStyle w:val="a4"/>
            <w:rPr>
              <w:lang w:val="ru-RU"/>
            </w:rPr>
          </w:pPr>
          <w:r>
            <w:rPr>
              <w:lang w:val="ru-RU"/>
            </w:rPr>
            <w:t>Общие сведения</w:t>
          </w:r>
        </w:p>
      </w:tc>
      <w:tc>
        <w:tcPr>
          <w:tcW w:w="567" w:type="dxa"/>
        </w:tcPr>
        <w:p w:rsidR="00934AC4" w:rsidRDefault="00934AC4">
          <w:pPr>
            <w:pStyle w:val="a4"/>
            <w:rPr>
              <w:lang w:val="ru-RU"/>
            </w:rPr>
          </w:pPr>
          <w:fldSimple w:instr=" PAGE ">
            <w:r>
              <w:rPr>
                <w:noProof/>
              </w:rPr>
              <w:t>20</w:t>
            </w:r>
          </w:fldSimple>
        </w:p>
      </w:tc>
    </w:tr>
  </w:tbl>
  <w:p w:rsidR="00934AC4" w:rsidRDefault="00934AC4">
    <w:pPr>
      <w:pStyle w:val="a4"/>
      <w:spacing w:before="0" w:after="0"/>
      <w:rPr>
        <w:sz w:val="2"/>
        <w:lang w:val="ru-RU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5387"/>
      <w:gridCol w:w="3686"/>
      <w:gridCol w:w="567"/>
    </w:tblGrid>
    <w:tr w:rsidR="00934AC4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5387" w:type="dxa"/>
        </w:tcPr>
        <w:p w:rsidR="00934AC4" w:rsidRDefault="00934AC4" w:rsidP="003C1FD7">
          <w:pPr>
            <w:pStyle w:val="a4"/>
          </w:pPr>
          <w:r>
            <w:t>LN2P.B.110.&amp;.0UJA&amp;&amp;.KTF&amp;&amp;.053.CK.0001K</w:t>
          </w:r>
        </w:p>
      </w:tc>
      <w:tc>
        <w:tcPr>
          <w:tcW w:w="3686" w:type="dxa"/>
        </w:tcPr>
        <w:p w:rsidR="00934AC4" w:rsidRDefault="00934AC4">
          <w:pPr>
            <w:pStyle w:val="a4"/>
            <w:rPr>
              <w:lang w:val="ru-RU"/>
            </w:rPr>
          </w:pPr>
          <w:r>
            <w:rPr>
              <w:lang w:val="ru-RU"/>
            </w:rPr>
            <w:t>Общие сведения</w:t>
          </w:r>
        </w:p>
      </w:tc>
      <w:tc>
        <w:tcPr>
          <w:tcW w:w="567" w:type="dxa"/>
        </w:tcPr>
        <w:p w:rsidR="00934AC4" w:rsidRDefault="00934AC4">
          <w:pPr>
            <w:pStyle w:val="a4"/>
            <w:rPr>
              <w:lang w:val="ru-RU"/>
            </w:rPr>
          </w:pPr>
          <w:fldSimple w:instr=" PAGE ">
            <w:r>
              <w:rPr>
                <w:noProof/>
              </w:rPr>
              <w:t>26</w:t>
            </w:r>
          </w:fldSimple>
        </w:p>
      </w:tc>
    </w:tr>
  </w:tbl>
  <w:p w:rsidR="00934AC4" w:rsidRDefault="00934AC4">
    <w:pPr>
      <w:pStyle w:val="a4"/>
      <w:spacing w:before="0" w:after="0"/>
      <w:rPr>
        <w:sz w:val="2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AC4" w:rsidRDefault="00934AC4">
      <w:r>
        <w:separator/>
      </w:r>
    </w:p>
  </w:footnote>
  <w:footnote w:type="continuationSeparator" w:id="0">
    <w:p w:rsidR="00934AC4" w:rsidRDefault="00934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2268"/>
      <w:gridCol w:w="5670"/>
      <w:gridCol w:w="1134"/>
      <w:gridCol w:w="567"/>
    </w:tblGrid>
    <w:tr w:rsidR="00934AC4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268" w:type="dxa"/>
          <w:vAlign w:val="center"/>
        </w:tcPr>
        <w:p w:rsidR="00934AC4" w:rsidRDefault="00934AC4">
          <w:pPr>
            <w:pStyle w:val="a3"/>
          </w:pPr>
          <w:r w:rsidRPr="00075165">
            <w:t>Филиал ОАО «Головной институт «ВНИПИЭТ»</w:t>
          </w:r>
          <w:r w:rsidRPr="00075165">
            <w:br/>
            <w:t>«СПбАЭП»</w:t>
          </w:r>
        </w:p>
      </w:tc>
      <w:tc>
        <w:tcPr>
          <w:tcW w:w="5670" w:type="dxa"/>
          <w:vAlign w:val="center"/>
        </w:tcPr>
        <w:p w:rsidR="00934AC4" w:rsidRDefault="00934AC4" w:rsidP="004951AD">
          <w:pPr>
            <w:pStyle w:val="a3"/>
          </w:pPr>
          <w:r>
            <w:t>Ленинградская</w:t>
          </w:r>
          <w:r w:rsidRPr="00650C8C">
            <w:t xml:space="preserve"> АЭС</w:t>
          </w:r>
          <w:r>
            <w:t>-2 э</w:t>
          </w:r>
          <w:r w:rsidRPr="00650C8C">
            <w:t>нергоблоки №</w:t>
          </w:r>
          <w:r>
            <w:t xml:space="preserve"> </w:t>
          </w:r>
          <w:r w:rsidRPr="00650C8C">
            <w:t>1 и №</w:t>
          </w:r>
          <w:r>
            <w:t xml:space="preserve"> </w:t>
          </w:r>
          <w:r w:rsidRPr="00650C8C">
            <w:t>2</w:t>
          </w:r>
          <w:r>
            <w:t xml:space="preserve"> Корректировка</w:t>
          </w:r>
          <w:r>
            <w:br/>
            <w:t xml:space="preserve">Раздел </w:t>
          </w:r>
          <w:r w:rsidRPr="009C18B2">
            <w:t>5</w:t>
          </w:r>
          <w:r>
            <w:t xml:space="preserve">  Сведения об инженерном оборудовании, о сетях инженерно - технического обеспечения, перечень инженерно - технических мероприятий, содержание технологических решений</w:t>
          </w:r>
        </w:p>
      </w:tc>
      <w:tc>
        <w:tcPr>
          <w:tcW w:w="1134" w:type="dxa"/>
          <w:vAlign w:val="center"/>
        </w:tcPr>
        <w:p w:rsidR="00934AC4" w:rsidRDefault="00934AC4" w:rsidP="0067583E">
          <w:pPr>
            <w:pStyle w:val="a3"/>
            <w:jc w:val="left"/>
          </w:pPr>
          <w:r w:rsidRPr="00650C8C">
            <w:t xml:space="preserve">Изм. </w:t>
          </w:r>
          <w:r>
            <w:t>1</w:t>
          </w:r>
          <w:r w:rsidRPr="00650C8C">
            <w:t xml:space="preserve"> </w:t>
          </w:r>
          <w:r>
            <w:t>20</w:t>
          </w:r>
          <w:r w:rsidRPr="00650C8C">
            <w:t>.</w:t>
          </w:r>
          <w:r>
            <w:t>05</w:t>
          </w:r>
          <w:r w:rsidRPr="00650C8C">
            <w:t>.1</w:t>
          </w:r>
          <w:r>
            <w:t>4</w:t>
          </w:r>
        </w:p>
      </w:tc>
      <w:tc>
        <w:tcPr>
          <w:tcW w:w="567" w:type="dxa"/>
          <w:vAlign w:val="center"/>
        </w:tcPr>
        <w:p w:rsidR="00934AC4" w:rsidRDefault="00934AC4">
          <w:pPr>
            <w:pStyle w:val="a3"/>
          </w:pPr>
          <w:r>
            <w:br/>
          </w:r>
        </w:p>
      </w:tc>
    </w:tr>
  </w:tbl>
  <w:p w:rsidR="00934AC4" w:rsidRPr="009C18B2" w:rsidRDefault="00934AC4">
    <w:pPr>
      <w:pStyle w:val="a3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2268"/>
      <w:gridCol w:w="11737"/>
      <w:gridCol w:w="1134"/>
      <w:gridCol w:w="567"/>
    </w:tblGrid>
    <w:tr w:rsidR="00934AC4" w:rsidTr="004C3C55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268" w:type="dxa"/>
          <w:noWrap/>
          <w:vAlign w:val="center"/>
        </w:tcPr>
        <w:p w:rsidR="00934AC4" w:rsidRDefault="00934AC4" w:rsidP="004C3C55">
          <w:pPr>
            <w:pStyle w:val="a3"/>
          </w:pPr>
          <w:r w:rsidRPr="00075165">
            <w:t>Филиал ОАО «Головной институт «ВНИПИЭТ»</w:t>
          </w:r>
          <w:r w:rsidRPr="00075165">
            <w:br/>
            <w:t>«СПбАЭП»</w:t>
          </w:r>
        </w:p>
      </w:tc>
      <w:tc>
        <w:tcPr>
          <w:tcW w:w="11737" w:type="dxa"/>
          <w:vAlign w:val="center"/>
        </w:tcPr>
        <w:p w:rsidR="00934AC4" w:rsidRDefault="00934AC4" w:rsidP="004C3C55">
          <w:pPr>
            <w:pStyle w:val="a3"/>
          </w:pPr>
          <w:r>
            <w:t>Ленинградская</w:t>
          </w:r>
          <w:r w:rsidRPr="00650C8C">
            <w:t xml:space="preserve"> АЭС</w:t>
          </w:r>
          <w:r>
            <w:t>-2 э</w:t>
          </w:r>
          <w:r w:rsidRPr="00650C8C">
            <w:t>нергоблоки №</w:t>
          </w:r>
          <w:r>
            <w:t xml:space="preserve"> </w:t>
          </w:r>
          <w:r w:rsidRPr="00650C8C">
            <w:t>1 и №</w:t>
          </w:r>
          <w:r>
            <w:t xml:space="preserve"> </w:t>
          </w:r>
          <w:r w:rsidRPr="00650C8C">
            <w:t>2</w:t>
          </w:r>
        </w:p>
        <w:p w:rsidR="00934AC4" w:rsidRDefault="00934AC4" w:rsidP="004C3C55">
          <w:pPr>
            <w:pStyle w:val="a3"/>
          </w:pPr>
          <w:r w:rsidRPr="00734BA3">
            <w:t>Корректировка</w:t>
          </w:r>
          <w:r>
            <w:br/>
            <w:t xml:space="preserve">Раздел </w:t>
          </w:r>
          <w:r w:rsidRPr="009C18B2">
            <w:t>5</w:t>
          </w:r>
          <w:r>
            <w:t xml:space="preserve">  Сведения об инженерном оборудовании, о сетях инженерно - технического обеспечения, перечень инженерно - технических мероприятий, содержание технологических решений</w:t>
          </w:r>
        </w:p>
      </w:tc>
      <w:tc>
        <w:tcPr>
          <w:tcW w:w="1134" w:type="dxa"/>
          <w:vAlign w:val="center"/>
        </w:tcPr>
        <w:p w:rsidR="00934AC4" w:rsidRDefault="00934AC4" w:rsidP="00C179C6">
          <w:pPr>
            <w:pStyle w:val="a3"/>
            <w:jc w:val="left"/>
          </w:pPr>
          <w:r w:rsidRPr="00650C8C">
            <w:t xml:space="preserve">Изм. </w:t>
          </w:r>
          <w:r>
            <w:t>1</w:t>
          </w:r>
          <w:r w:rsidRPr="00650C8C">
            <w:t xml:space="preserve"> </w:t>
          </w:r>
          <w:r>
            <w:t>20</w:t>
          </w:r>
          <w:r w:rsidRPr="00650C8C">
            <w:t>.</w:t>
          </w:r>
          <w:r>
            <w:t>05</w:t>
          </w:r>
          <w:r w:rsidRPr="00650C8C">
            <w:t>.1</w:t>
          </w:r>
          <w:r>
            <w:t>4</w:t>
          </w:r>
        </w:p>
      </w:tc>
      <w:tc>
        <w:tcPr>
          <w:tcW w:w="567" w:type="dxa"/>
          <w:vAlign w:val="center"/>
        </w:tcPr>
        <w:p w:rsidR="00934AC4" w:rsidRDefault="00934AC4" w:rsidP="004C3C55">
          <w:pPr>
            <w:pStyle w:val="a3"/>
          </w:pPr>
          <w:r>
            <w:br/>
          </w:r>
        </w:p>
      </w:tc>
    </w:tr>
  </w:tbl>
  <w:p w:rsidR="00934AC4" w:rsidRPr="009C18B2" w:rsidRDefault="00934AC4">
    <w:pPr>
      <w:pStyle w:val="a3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2268"/>
      <w:gridCol w:w="5670"/>
      <w:gridCol w:w="1134"/>
      <w:gridCol w:w="567"/>
    </w:tblGrid>
    <w:tr w:rsidR="00934AC4" w:rsidTr="004C3C55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268" w:type="dxa"/>
          <w:vAlign w:val="center"/>
        </w:tcPr>
        <w:p w:rsidR="00934AC4" w:rsidRDefault="00934AC4" w:rsidP="004C3C55">
          <w:pPr>
            <w:pStyle w:val="a3"/>
          </w:pPr>
          <w:r w:rsidRPr="00075165">
            <w:t>Филиал ОАО «Головной институт «ВНИПИЭТ»</w:t>
          </w:r>
          <w:r w:rsidRPr="00075165">
            <w:br/>
            <w:t>«СПбАЭП»</w:t>
          </w:r>
        </w:p>
      </w:tc>
      <w:tc>
        <w:tcPr>
          <w:tcW w:w="5670" w:type="dxa"/>
          <w:vAlign w:val="center"/>
        </w:tcPr>
        <w:p w:rsidR="00934AC4" w:rsidRDefault="00934AC4" w:rsidP="004951AD">
          <w:pPr>
            <w:pStyle w:val="a3"/>
          </w:pPr>
          <w:r>
            <w:t>Ленинградская</w:t>
          </w:r>
          <w:r w:rsidRPr="00650C8C">
            <w:t xml:space="preserve"> АЭС</w:t>
          </w:r>
          <w:r>
            <w:t>-2 э</w:t>
          </w:r>
          <w:r w:rsidRPr="00650C8C">
            <w:t>нергоблоки №</w:t>
          </w:r>
          <w:r>
            <w:t xml:space="preserve"> </w:t>
          </w:r>
          <w:r w:rsidRPr="00650C8C">
            <w:t>1 и №</w:t>
          </w:r>
          <w:r>
            <w:t xml:space="preserve"> </w:t>
          </w:r>
          <w:r w:rsidRPr="00650C8C">
            <w:t>2</w:t>
          </w:r>
          <w:r>
            <w:t xml:space="preserve"> </w:t>
          </w:r>
          <w:r w:rsidRPr="00734BA3">
            <w:t>Корректировка</w:t>
          </w:r>
          <w:r>
            <w:br/>
            <w:t xml:space="preserve">Раздел </w:t>
          </w:r>
          <w:r w:rsidRPr="009C18B2">
            <w:t>5</w:t>
          </w:r>
          <w:r>
            <w:t xml:space="preserve">  Сведения об инженерном оборудовании, о сетях инженерно - технического обеспечения, перечень инженерно - технических мероприятий, содержание технологических решений</w:t>
          </w:r>
        </w:p>
      </w:tc>
      <w:tc>
        <w:tcPr>
          <w:tcW w:w="1134" w:type="dxa"/>
          <w:vAlign w:val="center"/>
        </w:tcPr>
        <w:p w:rsidR="00934AC4" w:rsidRDefault="00934AC4" w:rsidP="00E82557">
          <w:pPr>
            <w:pStyle w:val="a3"/>
            <w:jc w:val="left"/>
          </w:pPr>
          <w:r w:rsidRPr="00650C8C">
            <w:t xml:space="preserve">Изм. </w:t>
          </w:r>
          <w:r>
            <w:t>1</w:t>
          </w:r>
          <w:r w:rsidRPr="00650C8C">
            <w:t xml:space="preserve"> </w:t>
          </w:r>
          <w:r>
            <w:t>20</w:t>
          </w:r>
          <w:r w:rsidRPr="00650C8C">
            <w:t>.</w:t>
          </w:r>
          <w:r>
            <w:t>05</w:t>
          </w:r>
          <w:r w:rsidRPr="00650C8C">
            <w:t>.1</w:t>
          </w:r>
          <w:r>
            <w:t>4</w:t>
          </w:r>
        </w:p>
      </w:tc>
      <w:tc>
        <w:tcPr>
          <w:tcW w:w="567" w:type="dxa"/>
          <w:vAlign w:val="center"/>
        </w:tcPr>
        <w:p w:rsidR="00934AC4" w:rsidRDefault="00934AC4" w:rsidP="004C3C55">
          <w:pPr>
            <w:pStyle w:val="a3"/>
          </w:pPr>
          <w:r>
            <w:br/>
          </w:r>
        </w:p>
      </w:tc>
    </w:tr>
  </w:tbl>
  <w:p w:rsidR="00934AC4" w:rsidRPr="00C56893" w:rsidRDefault="00934AC4">
    <w:pPr>
      <w:pStyle w:val="a3"/>
      <w:rPr>
        <w:sz w:val="2"/>
        <w:szCs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670B"/>
    <w:multiLevelType w:val="hybridMultilevel"/>
    <w:tmpl w:val="B84A6592"/>
    <w:lvl w:ilvl="0" w:tplc="21F4E4B4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5FA344A1"/>
    <w:multiLevelType w:val="singleLevel"/>
    <w:tmpl w:val="CA9A2A5C"/>
    <w:lvl w:ilvl="0">
      <w:start w:val="1"/>
      <w:numFmt w:val="bullet"/>
      <w:pStyle w:val="1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2022CED"/>
    <w:multiLevelType w:val="hybridMultilevel"/>
    <w:tmpl w:val="CA584874"/>
    <w:lvl w:ilvl="0" w:tplc="FB0CB864">
      <w:start w:val="1"/>
      <w:numFmt w:val="decimal"/>
      <w:pStyle w:val="23"/>
      <w:lvlText w:val="%1)"/>
      <w:lvlJc w:val="left"/>
      <w:pPr>
        <w:tabs>
          <w:tab w:val="num" w:pos="1808"/>
        </w:tabs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68706017"/>
    <w:multiLevelType w:val="hybridMultilevel"/>
    <w:tmpl w:val="1AA6B950"/>
    <w:lvl w:ilvl="0" w:tplc="C1AA1B0A">
      <w:start w:val="13"/>
      <w:numFmt w:val="bullet"/>
      <w:pStyle w:val="21"/>
      <w:lvlText w:val="-"/>
      <w:lvlJc w:val="left"/>
      <w:pPr>
        <w:tabs>
          <w:tab w:val="num" w:pos="1211"/>
        </w:tabs>
        <w:ind w:left="0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D32AC0"/>
    <w:multiLevelType w:val="hybridMultilevel"/>
    <w:tmpl w:val="0BAABB0C"/>
    <w:lvl w:ilvl="0" w:tplc="212CF81C">
      <w:start w:val="1"/>
      <w:numFmt w:val="decimal"/>
      <w:pStyle w:val="2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>
    <w:nsid w:val="723E7598"/>
    <w:multiLevelType w:val="singleLevel"/>
    <w:tmpl w:val="034608C8"/>
    <w:lvl w:ilvl="0">
      <w:numFmt w:val="bullet"/>
      <w:lvlText w:val=""/>
      <w:lvlJc w:val="left"/>
      <w:pPr>
        <w:tabs>
          <w:tab w:val="num" w:pos="417"/>
        </w:tabs>
        <w:ind w:left="113" w:hanging="56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22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04820"/>
    <w:rsid w:val="00021D10"/>
    <w:rsid w:val="000324E8"/>
    <w:rsid w:val="00045B92"/>
    <w:rsid w:val="000512CF"/>
    <w:rsid w:val="000660FE"/>
    <w:rsid w:val="00073D02"/>
    <w:rsid w:val="000A20E8"/>
    <w:rsid w:val="000A7BDB"/>
    <w:rsid w:val="000E45F1"/>
    <w:rsid w:val="000F02DA"/>
    <w:rsid w:val="000F0911"/>
    <w:rsid w:val="00104820"/>
    <w:rsid w:val="00133DA5"/>
    <w:rsid w:val="00142BDA"/>
    <w:rsid w:val="001465C9"/>
    <w:rsid w:val="001622A1"/>
    <w:rsid w:val="0016787B"/>
    <w:rsid w:val="00170CD8"/>
    <w:rsid w:val="0017761B"/>
    <w:rsid w:val="001833C9"/>
    <w:rsid w:val="001B2312"/>
    <w:rsid w:val="001B2E79"/>
    <w:rsid w:val="001B3DB9"/>
    <w:rsid w:val="001C2869"/>
    <w:rsid w:val="001C4FF3"/>
    <w:rsid w:val="001C6114"/>
    <w:rsid w:val="001C674C"/>
    <w:rsid w:val="001E1EE1"/>
    <w:rsid w:val="001F09AE"/>
    <w:rsid w:val="00201FCE"/>
    <w:rsid w:val="0020502C"/>
    <w:rsid w:val="002169DA"/>
    <w:rsid w:val="00242466"/>
    <w:rsid w:val="00257A48"/>
    <w:rsid w:val="0026314A"/>
    <w:rsid w:val="0027294A"/>
    <w:rsid w:val="00273C4F"/>
    <w:rsid w:val="00283E3E"/>
    <w:rsid w:val="002845DB"/>
    <w:rsid w:val="00297E2B"/>
    <w:rsid w:val="002A0B33"/>
    <w:rsid w:val="002B045A"/>
    <w:rsid w:val="002B5539"/>
    <w:rsid w:val="002B61B5"/>
    <w:rsid w:val="002B68B9"/>
    <w:rsid w:val="002D2DC6"/>
    <w:rsid w:val="002E3B06"/>
    <w:rsid w:val="002E640D"/>
    <w:rsid w:val="002F618D"/>
    <w:rsid w:val="00307BD5"/>
    <w:rsid w:val="00335677"/>
    <w:rsid w:val="003512AB"/>
    <w:rsid w:val="00351BCC"/>
    <w:rsid w:val="00352C06"/>
    <w:rsid w:val="0037514B"/>
    <w:rsid w:val="0037524F"/>
    <w:rsid w:val="00392904"/>
    <w:rsid w:val="003A0394"/>
    <w:rsid w:val="003C1FD7"/>
    <w:rsid w:val="00400BCC"/>
    <w:rsid w:val="004060C9"/>
    <w:rsid w:val="00412E20"/>
    <w:rsid w:val="00426359"/>
    <w:rsid w:val="00436217"/>
    <w:rsid w:val="00444E2E"/>
    <w:rsid w:val="00476005"/>
    <w:rsid w:val="004951AD"/>
    <w:rsid w:val="004A080B"/>
    <w:rsid w:val="004A61CE"/>
    <w:rsid w:val="004B7B29"/>
    <w:rsid w:val="004B7DFB"/>
    <w:rsid w:val="004C3C55"/>
    <w:rsid w:val="004D21D2"/>
    <w:rsid w:val="004D760C"/>
    <w:rsid w:val="004D7634"/>
    <w:rsid w:val="004E3A9A"/>
    <w:rsid w:val="004E4690"/>
    <w:rsid w:val="004E5A53"/>
    <w:rsid w:val="004F780C"/>
    <w:rsid w:val="00501EDD"/>
    <w:rsid w:val="005303C6"/>
    <w:rsid w:val="005337CC"/>
    <w:rsid w:val="00534C4E"/>
    <w:rsid w:val="00555E9F"/>
    <w:rsid w:val="005749C0"/>
    <w:rsid w:val="005825CA"/>
    <w:rsid w:val="005869EF"/>
    <w:rsid w:val="00591C1C"/>
    <w:rsid w:val="005932DA"/>
    <w:rsid w:val="005B0876"/>
    <w:rsid w:val="005B3B31"/>
    <w:rsid w:val="005B5510"/>
    <w:rsid w:val="005E40EC"/>
    <w:rsid w:val="00603AFA"/>
    <w:rsid w:val="00612345"/>
    <w:rsid w:val="00626BCE"/>
    <w:rsid w:val="00641B50"/>
    <w:rsid w:val="00643C60"/>
    <w:rsid w:val="00643FB0"/>
    <w:rsid w:val="00653E3A"/>
    <w:rsid w:val="006641D6"/>
    <w:rsid w:val="00674EB6"/>
    <w:rsid w:val="0067583E"/>
    <w:rsid w:val="00686EF1"/>
    <w:rsid w:val="006A2F6A"/>
    <w:rsid w:val="006B663E"/>
    <w:rsid w:val="006C6678"/>
    <w:rsid w:val="006C6F0B"/>
    <w:rsid w:val="006D2335"/>
    <w:rsid w:val="006F2C78"/>
    <w:rsid w:val="00700EF7"/>
    <w:rsid w:val="00707178"/>
    <w:rsid w:val="00744231"/>
    <w:rsid w:val="00757C17"/>
    <w:rsid w:val="007761BE"/>
    <w:rsid w:val="007848B5"/>
    <w:rsid w:val="00784B60"/>
    <w:rsid w:val="00796BDF"/>
    <w:rsid w:val="007A3E17"/>
    <w:rsid w:val="007E32DC"/>
    <w:rsid w:val="007F0E7E"/>
    <w:rsid w:val="007F3D91"/>
    <w:rsid w:val="007F597E"/>
    <w:rsid w:val="00815909"/>
    <w:rsid w:val="0082676C"/>
    <w:rsid w:val="0084257B"/>
    <w:rsid w:val="00843C4C"/>
    <w:rsid w:val="00843D48"/>
    <w:rsid w:val="00861815"/>
    <w:rsid w:val="00890417"/>
    <w:rsid w:val="0089468A"/>
    <w:rsid w:val="008B162F"/>
    <w:rsid w:val="008B705E"/>
    <w:rsid w:val="008C1299"/>
    <w:rsid w:val="008C33CD"/>
    <w:rsid w:val="008D288E"/>
    <w:rsid w:val="008E79A7"/>
    <w:rsid w:val="008F1B86"/>
    <w:rsid w:val="00907709"/>
    <w:rsid w:val="00915568"/>
    <w:rsid w:val="00921CAE"/>
    <w:rsid w:val="00922B3A"/>
    <w:rsid w:val="0092521F"/>
    <w:rsid w:val="00934AC4"/>
    <w:rsid w:val="00942E11"/>
    <w:rsid w:val="009823F4"/>
    <w:rsid w:val="00982642"/>
    <w:rsid w:val="00993723"/>
    <w:rsid w:val="00994A11"/>
    <w:rsid w:val="0099781E"/>
    <w:rsid w:val="009A7DCD"/>
    <w:rsid w:val="009B4222"/>
    <w:rsid w:val="009C18B2"/>
    <w:rsid w:val="009D508D"/>
    <w:rsid w:val="00A06E85"/>
    <w:rsid w:val="00A12A06"/>
    <w:rsid w:val="00A16FA3"/>
    <w:rsid w:val="00A350F3"/>
    <w:rsid w:val="00A70F01"/>
    <w:rsid w:val="00A77BF5"/>
    <w:rsid w:val="00AD25CC"/>
    <w:rsid w:val="00AD3775"/>
    <w:rsid w:val="00AE2760"/>
    <w:rsid w:val="00B06AEC"/>
    <w:rsid w:val="00B23CC9"/>
    <w:rsid w:val="00B25C08"/>
    <w:rsid w:val="00B26D74"/>
    <w:rsid w:val="00B55197"/>
    <w:rsid w:val="00B6035A"/>
    <w:rsid w:val="00B65CBB"/>
    <w:rsid w:val="00B673F9"/>
    <w:rsid w:val="00B75536"/>
    <w:rsid w:val="00B808F9"/>
    <w:rsid w:val="00BA7B7A"/>
    <w:rsid w:val="00BC2CE4"/>
    <w:rsid w:val="00BD0C89"/>
    <w:rsid w:val="00BE0BD6"/>
    <w:rsid w:val="00BF0A66"/>
    <w:rsid w:val="00C052C0"/>
    <w:rsid w:val="00C06EF6"/>
    <w:rsid w:val="00C074C1"/>
    <w:rsid w:val="00C179C6"/>
    <w:rsid w:val="00C22156"/>
    <w:rsid w:val="00C23506"/>
    <w:rsid w:val="00C425AB"/>
    <w:rsid w:val="00C5096E"/>
    <w:rsid w:val="00C56893"/>
    <w:rsid w:val="00C62D01"/>
    <w:rsid w:val="00C65918"/>
    <w:rsid w:val="00CA6886"/>
    <w:rsid w:val="00CA72C1"/>
    <w:rsid w:val="00CB2297"/>
    <w:rsid w:val="00CB34A0"/>
    <w:rsid w:val="00CD19DA"/>
    <w:rsid w:val="00CE4C37"/>
    <w:rsid w:val="00CF31FB"/>
    <w:rsid w:val="00D2460E"/>
    <w:rsid w:val="00D25BBF"/>
    <w:rsid w:val="00D45214"/>
    <w:rsid w:val="00D4720E"/>
    <w:rsid w:val="00D52755"/>
    <w:rsid w:val="00D545A6"/>
    <w:rsid w:val="00D64915"/>
    <w:rsid w:val="00D71333"/>
    <w:rsid w:val="00D81023"/>
    <w:rsid w:val="00D9047F"/>
    <w:rsid w:val="00DA1E41"/>
    <w:rsid w:val="00DA4511"/>
    <w:rsid w:val="00DB7718"/>
    <w:rsid w:val="00DE5739"/>
    <w:rsid w:val="00E00469"/>
    <w:rsid w:val="00E10736"/>
    <w:rsid w:val="00E4600B"/>
    <w:rsid w:val="00E47642"/>
    <w:rsid w:val="00E50928"/>
    <w:rsid w:val="00E65D4C"/>
    <w:rsid w:val="00E82557"/>
    <w:rsid w:val="00E96D35"/>
    <w:rsid w:val="00EA5B9E"/>
    <w:rsid w:val="00EB45DB"/>
    <w:rsid w:val="00ED6009"/>
    <w:rsid w:val="00ED7DFB"/>
    <w:rsid w:val="00F0604A"/>
    <w:rsid w:val="00F1029F"/>
    <w:rsid w:val="00F1416B"/>
    <w:rsid w:val="00F3196D"/>
    <w:rsid w:val="00F32FC2"/>
    <w:rsid w:val="00F37A79"/>
    <w:rsid w:val="00F537AC"/>
    <w:rsid w:val="00FB0024"/>
    <w:rsid w:val="00FC2202"/>
    <w:rsid w:val="00FE6A7A"/>
    <w:rsid w:val="00FF147C"/>
    <w:rsid w:val="00FF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,razdel,?acaae,Загол1,разд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подразд,podrazdel,iia?aca"/>
    <w:basedOn w:val="a"/>
    <w:next w:val="a"/>
    <w:qFormat/>
    <w:pPr>
      <w:keepNext/>
      <w:spacing w:before="120" w:after="120" w:line="288" w:lineRule="auto"/>
      <w:ind w:firstLine="709"/>
      <w:outlineLvl w:val="1"/>
    </w:pPr>
    <w:rPr>
      <w:rFonts w:ascii="Times New Roman CYR" w:hAnsi="Times New Roman CYR"/>
      <w:b/>
      <w:szCs w:val="20"/>
    </w:rPr>
  </w:style>
  <w:style w:type="paragraph" w:styleId="3">
    <w:name w:val="heading 3"/>
    <w:aliases w:val="пункт,punkt,ioieo"/>
    <w:basedOn w:val="a"/>
    <w:next w:val="a"/>
    <w:qFormat/>
    <w:pPr>
      <w:keepNext/>
      <w:spacing w:before="60" w:after="60" w:line="288" w:lineRule="auto"/>
      <w:ind w:firstLine="709"/>
      <w:outlineLvl w:val="2"/>
    </w:pPr>
    <w:rPr>
      <w:szCs w:val="20"/>
    </w:rPr>
  </w:style>
  <w:style w:type="paragraph" w:styleId="4">
    <w:name w:val="heading 4"/>
    <w:aliases w:val="прилож."/>
    <w:basedOn w:val="a"/>
    <w:next w:val="a"/>
    <w:autoRedefine/>
    <w:qFormat/>
    <w:pPr>
      <w:keepNext/>
      <w:jc w:val="center"/>
      <w:outlineLvl w:val="3"/>
    </w:pPr>
    <w:rPr>
      <w:b/>
      <w:szCs w:val="20"/>
    </w:rPr>
  </w:style>
  <w:style w:type="paragraph" w:styleId="5">
    <w:name w:val="heading 5"/>
    <w:aliases w:val="аннот.др,наимен"/>
    <w:basedOn w:val="a"/>
    <w:next w:val="a"/>
    <w:qFormat/>
    <w:pPr>
      <w:spacing w:before="120" w:after="120" w:line="288" w:lineRule="auto"/>
      <w:ind w:firstLine="709"/>
      <w:jc w:val="center"/>
      <w:outlineLvl w:val="4"/>
    </w:pPr>
    <w:rPr>
      <w:rFonts w:ascii="Times New Roman CYR" w:hAnsi="Times New Roman CYR"/>
      <w:b/>
      <w:szCs w:val="20"/>
    </w:rPr>
  </w:style>
  <w:style w:type="paragraph" w:styleId="6">
    <w:name w:val="heading 6"/>
    <w:basedOn w:val="a"/>
    <w:next w:val="a"/>
    <w:qFormat/>
    <w:pPr>
      <w:keepNext/>
      <w:ind w:firstLine="851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after="120"/>
      <w:jc w:val="center"/>
      <w:outlineLvl w:val="6"/>
    </w:pPr>
    <w:rPr>
      <w:rFonts w:ascii="Times New Roman CYR" w:hAnsi="Times New Roman CYR"/>
      <w:position w:val="-56"/>
      <w:sz w:val="36"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spacing w:before="60" w:after="60"/>
      <w:jc w:val="center"/>
      <w:outlineLvl w:val="8"/>
    </w:pPr>
    <w:rPr>
      <w:b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ЛЕН2_ПРОЕКТ_верхний колонтитул,ЛЕН2_ОБИН_верхний колонтитул,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"/>
    <w:basedOn w:val="a"/>
    <w:pPr>
      <w:widowControl w:val="0"/>
      <w:tabs>
        <w:tab w:val="center" w:pos="4536"/>
        <w:tab w:val="right" w:pos="9072"/>
      </w:tabs>
      <w:spacing w:before="60" w:after="60"/>
      <w:jc w:val="center"/>
    </w:pPr>
    <w:rPr>
      <w:szCs w:val="20"/>
    </w:rPr>
  </w:style>
  <w:style w:type="paragraph" w:customStyle="1" w:styleId="20">
    <w:name w:val="ЛЕН2_ПРОЕКТ_Таб_наимен."/>
    <w:basedOn w:val="a"/>
    <w:next w:val="a"/>
    <w:pPr>
      <w:keepNext/>
      <w:spacing w:before="60" w:after="60"/>
    </w:pPr>
    <w:rPr>
      <w:rFonts w:ascii="Times New Roman CYR" w:hAnsi="Times New Roman CYR"/>
      <w:szCs w:val="20"/>
    </w:rPr>
  </w:style>
  <w:style w:type="paragraph" w:styleId="a4">
    <w:name w:val="footer"/>
    <w:aliases w:val="ЛЕН2_ПРОЕКТ_Нижний колонтитул,ЛЕН2_ОБИН_Нижний колонтитул"/>
    <w:basedOn w:val="a"/>
    <w:pPr>
      <w:tabs>
        <w:tab w:val="left" w:pos="1985"/>
        <w:tab w:val="center" w:pos="4536"/>
        <w:tab w:val="right" w:pos="9072"/>
      </w:tabs>
      <w:spacing w:before="60" w:after="60"/>
      <w:jc w:val="center"/>
    </w:pPr>
    <w:rPr>
      <w:szCs w:val="20"/>
      <w:lang w:val="en-US"/>
    </w:rPr>
  </w:style>
  <w:style w:type="character" w:styleId="a5">
    <w:name w:val="page number"/>
    <w:basedOn w:val="a0"/>
  </w:style>
  <w:style w:type="paragraph" w:customStyle="1" w:styleId="24">
    <w:name w:val="ЛЕН2_ПРОЕКТ_ подписи_струк_единицы"/>
    <w:basedOn w:val="a"/>
    <w:pPr>
      <w:tabs>
        <w:tab w:val="left" w:pos="1276"/>
        <w:tab w:val="left" w:pos="1560"/>
        <w:tab w:val="left" w:pos="6840"/>
      </w:tabs>
      <w:spacing w:before="120" w:after="120"/>
      <w:jc w:val="both"/>
    </w:pPr>
  </w:style>
  <w:style w:type="paragraph" w:styleId="25">
    <w:name w:val="toc 2"/>
    <w:basedOn w:val="a"/>
    <w:next w:val="a"/>
    <w:autoRedefine/>
    <w:semiHidden/>
    <w:pPr>
      <w:ind w:left="240"/>
    </w:pPr>
  </w:style>
  <w:style w:type="paragraph" w:customStyle="1" w:styleId="26">
    <w:name w:val="ЛЕН2_ПРОЕКТ_Содержание"/>
    <w:basedOn w:val="a"/>
    <w:pPr>
      <w:tabs>
        <w:tab w:val="right" w:leader="dot" w:pos="9639"/>
      </w:tabs>
      <w:spacing w:before="120" w:after="120"/>
      <w:jc w:val="center"/>
    </w:pPr>
    <w:rPr>
      <w:rFonts w:ascii="Times New Roman CYR" w:hAnsi="Times New Roman CYR"/>
      <w:b/>
      <w:caps/>
      <w:sz w:val="28"/>
      <w:szCs w:val="20"/>
    </w:rPr>
  </w:style>
  <w:style w:type="paragraph" w:customStyle="1" w:styleId="27">
    <w:name w:val="ЛЕН2_ПРОЕКТ_текст"/>
    <w:basedOn w:val="a"/>
    <w:pPr>
      <w:ind w:firstLine="851"/>
      <w:jc w:val="both"/>
    </w:pPr>
    <w:rPr>
      <w:szCs w:val="20"/>
    </w:rPr>
  </w:style>
  <w:style w:type="paragraph" w:customStyle="1" w:styleId="24-">
    <w:name w:val="ЛЕН2_ПРОЕКТ_п/пункт(4-ая цифра)"/>
    <w:basedOn w:val="a"/>
    <w:pPr>
      <w:spacing w:before="60" w:after="60"/>
      <w:ind w:left="851"/>
      <w:jc w:val="both"/>
    </w:pPr>
    <w:rPr>
      <w:b/>
      <w:sz w:val="28"/>
      <w:szCs w:val="20"/>
    </w:rPr>
  </w:style>
  <w:style w:type="paragraph" w:customStyle="1" w:styleId="28">
    <w:name w:val="ЛЕН2_ПРОЕКТ_пункт"/>
    <w:basedOn w:val="a"/>
    <w:pPr>
      <w:spacing w:before="120" w:after="120"/>
      <w:ind w:left="851"/>
      <w:jc w:val="both"/>
    </w:pPr>
    <w:rPr>
      <w:b/>
      <w:iCs/>
      <w:caps/>
      <w:sz w:val="28"/>
      <w:szCs w:val="20"/>
    </w:rPr>
  </w:style>
  <w:style w:type="paragraph" w:customStyle="1" w:styleId="29">
    <w:name w:val="ЛЕН2_ПРОЕКТ_п/разд"/>
    <w:basedOn w:val="27"/>
    <w:pPr>
      <w:spacing w:before="120" w:after="120"/>
      <w:ind w:left="851" w:firstLine="0"/>
    </w:pPr>
    <w:rPr>
      <w:b/>
      <w:iCs/>
      <w:caps/>
      <w:sz w:val="32"/>
    </w:rPr>
  </w:style>
  <w:style w:type="paragraph" w:customStyle="1" w:styleId="2a">
    <w:name w:val="ЛЕН2_ПРОЕКТ_имя файла"/>
    <w:basedOn w:val="a"/>
    <w:pPr>
      <w:widowControl w:val="0"/>
      <w:spacing w:after="60"/>
      <w:jc w:val="right"/>
    </w:pPr>
    <w:rPr>
      <w:i/>
      <w:sz w:val="20"/>
    </w:rPr>
  </w:style>
  <w:style w:type="paragraph" w:customStyle="1" w:styleId="2b">
    <w:name w:val="ЛЕН2_ПРОЕКТ_ табл_центр_п/ж"/>
    <w:basedOn w:val="a"/>
    <w:pPr>
      <w:spacing w:before="60" w:after="60"/>
      <w:jc w:val="center"/>
    </w:pPr>
    <w:rPr>
      <w:rFonts w:ascii="Times New Roman CYR" w:hAnsi="Times New Roman CYR"/>
      <w:b/>
      <w:szCs w:val="20"/>
    </w:rPr>
  </w:style>
  <w:style w:type="paragraph" w:customStyle="1" w:styleId="2c">
    <w:name w:val="ЛЕН2 _ПРОЕКТ_заг"/>
    <w:basedOn w:val="a"/>
    <w:pPr>
      <w:ind w:left="851"/>
      <w:jc w:val="both"/>
    </w:pPr>
    <w:rPr>
      <w:b/>
      <w:caps/>
      <w:sz w:val="32"/>
    </w:rPr>
  </w:style>
  <w:style w:type="paragraph" w:customStyle="1" w:styleId="2d">
    <w:name w:val="ЛЕН2_ПРОЕКТ_ табл_ центр"/>
    <w:basedOn w:val="a"/>
    <w:pPr>
      <w:tabs>
        <w:tab w:val="left" w:pos="1276"/>
        <w:tab w:val="left" w:pos="1560"/>
      </w:tabs>
      <w:spacing w:before="60" w:after="60"/>
      <w:jc w:val="center"/>
    </w:pPr>
  </w:style>
  <w:style w:type="paragraph" w:customStyle="1" w:styleId="2e">
    <w:name w:val="ЛЕН2_ПРОЕКТ_табл_ширине"/>
    <w:basedOn w:val="2b"/>
    <w:pPr>
      <w:jc w:val="both"/>
    </w:pPr>
    <w:rPr>
      <w:b w:val="0"/>
    </w:rPr>
  </w:style>
  <w:style w:type="paragraph" w:customStyle="1" w:styleId="21">
    <w:name w:val="ЛЕН2_ПРОЕКТ_ переч1"/>
    <w:basedOn w:val="a"/>
    <w:pPr>
      <w:numPr>
        <w:numId w:val="4"/>
      </w:numPr>
      <w:jc w:val="both"/>
    </w:pPr>
    <w:rPr>
      <w:rFonts w:ascii="Times New Roman CYR" w:hAnsi="Times New Roman CYR"/>
      <w:szCs w:val="20"/>
    </w:rPr>
  </w:style>
  <w:style w:type="paragraph" w:customStyle="1" w:styleId="2f">
    <w:name w:val="ЛЕН2_ПРОЕКТ_ табл_перечисление"/>
    <w:basedOn w:val="a"/>
    <w:pPr>
      <w:numPr>
        <w:numId w:val="1"/>
      </w:numPr>
      <w:tabs>
        <w:tab w:val="clear" w:pos="360"/>
      </w:tabs>
      <w:spacing w:before="60" w:after="60"/>
      <w:ind w:left="714" w:hanging="357"/>
      <w:jc w:val="both"/>
    </w:pPr>
    <w:rPr>
      <w:rFonts w:ascii="Times New Roman CYR" w:hAnsi="Times New Roman CYR"/>
      <w:szCs w:val="20"/>
    </w:rPr>
  </w:style>
  <w:style w:type="paragraph" w:customStyle="1" w:styleId="22">
    <w:name w:val="ЛЕН2 _ПРОЕКТ_переч2"/>
    <w:basedOn w:val="a"/>
    <w:pPr>
      <w:numPr>
        <w:numId w:val="3"/>
      </w:numPr>
      <w:jc w:val="both"/>
    </w:pPr>
    <w:rPr>
      <w:rFonts w:ascii="Times New Roman CYR" w:hAnsi="Times New Roman CYR"/>
      <w:szCs w:val="20"/>
    </w:rPr>
  </w:style>
  <w:style w:type="paragraph" w:customStyle="1" w:styleId="23">
    <w:name w:val="ЛЕН2_ПРОЕКТ_ переч3"/>
    <w:basedOn w:val="a"/>
    <w:autoRedefine/>
    <w:pPr>
      <w:numPr>
        <w:numId w:val="2"/>
      </w:numPr>
      <w:ind w:left="1809" w:hanging="391"/>
      <w:jc w:val="both"/>
    </w:pPr>
    <w:rPr>
      <w:rFonts w:ascii="Times New Roman CYR" w:hAnsi="Times New Roman CYR"/>
      <w:szCs w:val="20"/>
    </w:rPr>
  </w:style>
  <w:style w:type="paragraph" w:customStyle="1" w:styleId="250">
    <w:name w:val="ЛЕН2_ПРОЕКТ_п/пункт(5"/>
    <w:aliases w:val="6,7цифры)"/>
    <w:basedOn w:val="a"/>
    <w:pPr>
      <w:spacing w:before="60" w:after="60"/>
      <w:ind w:left="851"/>
      <w:jc w:val="both"/>
    </w:pPr>
    <w:rPr>
      <w:b/>
      <w:szCs w:val="20"/>
    </w:rPr>
  </w:style>
  <w:style w:type="paragraph" w:styleId="10">
    <w:name w:val="toc 1"/>
    <w:basedOn w:val="2f0"/>
    <w:next w:val="2f0"/>
    <w:autoRedefine/>
    <w:semiHidden/>
    <w:pPr>
      <w:tabs>
        <w:tab w:val="clear" w:pos="9072"/>
        <w:tab w:val="right" w:leader="dot" w:pos="9214"/>
      </w:tabs>
      <w:jc w:val="right"/>
    </w:pPr>
    <w:rPr>
      <w:noProof/>
      <w:lang w:val="en-US"/>
    </w:rPr>
  </w:style>
  <w:style w:type="paragraph" w:customStyle="1" w:styleId="2f0">
    <w:name w:val="ЛЕН2_ПРОЕКТ_содержание"/>
    <w:basedOn w:val="40"/>
    <w:pPr>
      <w:tabs>
        <w:tab w:val="right" w:leader="dot" w:pos="9072"/>
      </w:tabs>
      <w:ind w:left="567" w:right="567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paragraph" w:customStyle="1" w:styleId="1-3">
    <w:name w:val="текст1-3"/>
    <w:basedOn w:val="a"/>
    <w:pPr>
      <w:spacing w:after="60" w:line="288" w:lineRule="auto"/>
      <w:ind w:firstLine="709"/>
      <w:jc w:val="both"/>
    </w:pPr>
    <w:rPr>
      <w:szCs w:val="20"/>
    </w:rPr>
  </w:style>
  <w:style w:type="paragraph" w:customStyle="1" w:styleId="a6">
    <w:name w:val="Наименование"/>
    <w:basedOn w:val="a"/>
    <w:next w:val="a"/>
    <w:pPr>
      <w:spacing w:after="240" w:line="288" w:lineRule="auto"/>
      <w:ind w:firstLine="709"/>
      <w:jc w:val="center"/>
    </w:pPr>
    <w:rPr>
      <w:b/>
      <w:caps/>
      <w:szCs w:val="20"/>
    </w:rPr>
  </w:style>
  <w:style w:type="paragraph" w:customStyle="1" w:styleId="1--0">
    <w:name w:val="Спис1--0"/>
    <w:basedOn w:val="a"/>
    <w:pPr>
      <w:overflowPunct w:val="0"/>
      <w:autoSpaceDE w:val="0"/>
      <w:autoSpaceDN w:val="0"/>
      <w:adjustRightInd w:val="0"/>
      <w:spacing w:line="288" w:lineRule="auto"/>
      <w:ind w:left="992" w:hanging="283"/>
      <w:jc w:val="both"/>
      <w:textAlignment w:val="baseline"/>
    </w:pPr>
    <w:rPr>
      <w:rFonts w:ascii="Times New Roman CYR" w:hAnsi="Times New Roman CYR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customStyle="1" w:styleId="2f1">
    <w:name w:val="ЛЕН2_ПРОЕКТ_Приложение"/>
    <w:basedOn w:val="26"/>
  </w:style>
  <w:style w:type="paragraph" w:customStyle="1" w:styleId="1-6">
    <w:name w:val="Спис1-6"/>
    <w:basedOn w:val="1--0"/>
    <w:pPr>
      <w:spacing w:after="120"/>
    </w:pPr>
  </w:style>
  <w:style w:type="paragraph" w:customStyle="1" w:styleId="1-60">
    <w:name w:val="Текст1-6"/>
    <w:basedOn w:val="a"/>
    <w:pPr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2-0">
    <w:name w:val="Спис2-0"/>
    <w:basedOn w:val="a"/>
    <w:pPr>
      <w:overflowPunct w:val="0"/>
      <w:autoSpaceDE w:val="0"/>
      <w:autoSpaceDN w:val="0"/>
      <w:adjustRightInd w:val="0"/>
      <w:spacing w:line="288" w:lineRule="auto"/>
      <w:ind w:left="1560" w:hanging="284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2-6">
    <w:name w:val="Спис2-6"/>
    <w:basedOn w:val="2-0"/>
    <w:pPr>
      <w:spacing w:after="120"/>
    </w:pPr>
  </w:style>
  <w:style w:type="paragraph" w:customStyle="1" w:styleId="1R">
    <w:name w:val="Список 1 R"/>
    <w:basedOn w:val="a"/>
    <w:pPr>
      <w:numPr>
        <w:numId w:val="5"/>
      </w:numPr>
      <w:spacing w:line="288" w:lineRule="auto"/>
      <w:ind w:left="0" w:firstLine="680"/>
      <w:jc w:val="both"/>
    </w:pPr>
    <w:rPr>
      <w:rFonts w:ascii="Times New Roman CYR" w:hAnsi="Times New Roman CYR"/>
      <w:szCs w:val="20"/>
    </w:rPr>
  </w:style>
  <w:style w:type="paragraph" w:customStyle="1" w:styleId="2f2">
    <w:name w:val="Таб2"/>
    <w:aliases w:val="текст"/>
    <w:basedOn w:val="a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R">
    <w:name w:val="Текст R"/>
    <w:basedOn w:val="a"/>
    <w:pPr>
      <w:spacing w:before="120" w:line="288" w:lineRule="auto"/>
      <w:ind w:firstLine="709"/>
      <w:jc w:val="both"/>
    </w:pPr>
    <w:rPr>
      <w:rFonts w:ascii="Times New Roman CYR" w:hAnsi="Times New Roman CYR"/>
      <w:szCs w:val="20"/>
    </w:rPr>
  </w:style>
  <w:style w:type="paragraph" w:customStyle="1" w:styleId="Normal">
    <w:name w:val="Normal"/>
    <w:rPr>
      <w:snapToGrid w:val="0"/>
    </w:rPr>
  </w:style>
  <w:style w:type="paragraph" w:customStyle="1" w:styleId="2f3">
    <w:name w:val="ЛЕН2_ПРОЕКТ_ таб _по левому краю"/>
    <w:basedOn w:val="a"/>
    <w:pPr>
      <w:tabs>
        <w:tab w:val="left" w:pos="1276"/>
        <w:tab w:val="left" w:pos="1560"/>
      </w:tabs>
      <w:spacing w:before="120" w:after="120"/>
    </w:pPr>
  </w:style>
  <w:style w:type="paragraph" w:customStyle="1" w:styleId="a8">
    <w:name w:val="Основной"/>
    <w:pPr>
      <w:spacing w:line="360" w:lineRule="auto"/>
      <w:ind w:firstLine="851"/>
      <w:jc w:val="both"/>
    </w:pPr>
    <w:rPr>
      <w:sz w:val="24"/>
    </w:rPr>
  </w:style>
  <w:style w:type="paragraph" w:customStyle="1" w:styleId="a9">
    <w:name w:val="Текст расчета"/>
    <w:basedOn w:val="a"/>
    <w:pPr>
      <w:spacing w:line="360" w:lineRule="auto"/>
      <w:ind w:firstLine="851"/>
      <w:jc w:val="both"/>
    </w:pPr>
    <w:rPr>
      <w:szCs w:val="20"/>
    </w:rPr>
  </w:style>
  <w:style w:type="paragraph" w:customStyle="1" w:styleId="2f4">
    <w:name w:val="КакЗагол2"/>
    <w:basedOn w:val="a"/>
    <w:pPr>
      <w:spacing w:after="60" w:line="288" w:lineRule="auto"/>
      <w:ind w:firstLine="709"/>
      <w:jc w:val="both"/>
    </w:pPr>
    <w:rPr>
      <w:b/>
      <w:kern w:val="28"/>
      <w:szCs w:val="20"/>
      <w:lang w:val="en-US"/>
    </w:rPr>
  </w:style>
  <w:style w:type="character" w:styleId="aa">
    <w:name w:val="FollowedHyperlink"/>
    <w:basedOn w:val="a0"/>
    <w:rPr>
      <w:color w:val="800080"/>
      <w:u w:val="single"/>
    </w:rPr>
  </w:style>
  <w:style w:type="paragraph" w:customStyle="1" w:styleId="aHeader">
    <w:name w:val="a_Header"/>
    <w:basedOn w:val="a"/>
    <w:rsid w:val="001C674C"/>
    <w:pPr>
      <w:tabs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ourier New CYR" w:hAnsi="Courier New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image" Target="media/image1.png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4661</Words>
  <Characters>26571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>ФГУП СПбАЭП</Company>
  <LinksUpToDate>false</LinksUpToDate>
  <CharactersWithSpaces>31170</CharactersWithSpaces>
  <SharedDoc>false</SharedDoc>
  <HLinks>
    <vt:vector size="204" baseType="variant">
      <vt:variant>
        <vt:i4>1769520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_Toc240879594</vt:lpwstr>
      </vt:variant>
      <vt:variant>
        <vt:i4>1769520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_Toc240879593</vt:lpwstr>
      </vt:variant>
      <vt:variant>
        <vt:i4>1769520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_Toc240879592</vt:lpwstr>
      </vt:variant>
      <vt:variant>
        <vt:i4>1769520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_Toc240879591</vt:lpwstr>
      </vt:variant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_Toc240879590</vt:lpwstr>
      </vt:variant>
      <vt:variant>
        <vt:i4>1703984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_Toc240879589</vt:lpwstr>
      </vt:variant>
      <vt:variant>
        <vt:i4>1703984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_Toc240879588</vt:lpwstr>
      </vt:variant>
      <vt:variant>
        <vt:i4>1703984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_Toc240879587</vt:lpwstr>
      </vt:variant>
      <vt:variant>
        <vt:i4>1703984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_Toc240879586</vt:lpwstr>
      </vt:variant>
      <vt:variant>
        <vt:i4>1703984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_Toc240879585</vt:lpwstr>
      </vt:variant>
      <vt:variant>
        <vt:i4>1703984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_Toc240879584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_Toc240879583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_Toc240879582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_Toc240879581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_Toc240879580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_Toc240879579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_Toc240879578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_Toc240879577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_Toc240879576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_Toc240879575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_Toc240879574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_Toc240879573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_Toc240879572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_Toc240879571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_Toc240879570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_Toc240879569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_Toc240879568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_Toc240879567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_Toc240879566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_Toc240879565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_Toc240879564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_Toc240879563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_Toc240879562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_Toc240879561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ФГУП "СПбАЭП"\89, ПК-М</dc:creator>
  <cp:lastModifiedBy>suhov-is</cp:lastModifiedBy>
  <cp:revision>2</cp:revision>
  <cp:lastPrinted>2013-09-17T11:15:00Z</cp:lastPrinted>
  <dcterms:created xsi:type="dcterms:W3CDTF">2017-10-07T12:56:00Z</dcterms:created>
  <dcterms:modified xsi:type="dcterms:W3CDTF">2017-10-07T12:56:00Z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2143036489</vt:i4>
  </property>
  <property fmtid="{D5CDD505-2E9C-101B-9397-08002B2CF9AE}" pid="3" name="_EmailSubject">
    <vt:lpwstr>Проект_пример</vt:lpwstr>
  </property>
  <property fmtid="{D5CDD505-2E9C-101B-9397-08002B2CF9AE}" pid="4" name="_AuthorEmail">
    <vt:lpwstr>v_andreev@tmo2.spbaep.ru</vt:lpwstr>
  </property>
  <property fmtid="{D5CDD505-2E9C-101B-9397-08002B2CF9AE}" pid="5" name="_AuthorEmailDisplayName">
    <vt:lpwstr>v_andreev</vt:lpwstr>
  </property>
  <property fmtid="{D5CDD505-2E9C-101B-9397-08002B2CF9AE}" pid="6" name="_PreviousAdHocReviewCycleID">
    <vt:i4>-461678906</vt:i4>
  </property>
  <property fmtid="{D5CDD505-2E9C-101B-9397-08002B2CF9AE}" pid="7" name="_ReviewingToolsShownOnce">
    <vt:lpwstr/>
  </property>
</Properties>
</file>