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9" w:rsidRPr="00DB2A12" w:rsidRDefault="00C83E29" w:rsidP="00C83E2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DB2A12">
        <w:rPr>
          <w:sz w:val="28"/>
          <w:szCs w:val="28"/>
        </w:rPr>
        <w:t>Министерство образования и науки Российской Федерации</w:t>
      </w:r>
    </w:p>
    <w:p w:rsidR="00C83E29" w:rsidRPr="00DB2A12" w:rsidRDefault="00C83E29" w:rsidP="00C83E2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DB2A12">
        <w:rPr>
          <w:sz w:val="28"/>
          <w:szCs w:val="28"/>
        </w:rPr>
        <w:t>ФГАОУ ВПО «</w:t>
      </w:r>
      <w:proofErr w:type="spellStart"/>
      <w:r w:rsidRPr="00DB2A12">
        <w:rPr>
          <w:sz w:val="28"/>
          <w:szCs w:val="28"/>
        </w:rPr>
        <w:t>УрФУ</w:t>
      </w:r>
      <w:proofErr w:type="spellEnd"/>
      <w:r w:rsidRPr="00DB2A12">
        <w:rPr>
          <w:sz w:val="28"/>
          <w:szCs w:val="28"/>
        </w:rPr>
        <w:t xml:space="preserve"> имени первого Президента России Б.Н.Ельцина»</w:t>
      </w:r>
    </w:p>
    <w:p w:rsidR="00C83E29" w:rsidRPr="00DB2A12" w:rsidRDefault="00C83E29" w:rsidP="00C83E29">
      <w:pPr>
        <w:jc w:val="center"/>
        <w:rPr>
          <w:sz w:val="28"/>
          <w:szCs w:val="28"/>
        </w:rPr>
      </w:pPr>
      <w:r w:rsidRPr="00DB2A12">
        <w:rPr>
          <w:sz w:val="28"/>
          <w:szCs w:val="28"/>
        </w:rPr>
        <w:t>Институт фундаментального образования</w:t>
      </w:r>
    </w:p>
    <w:p w:rsidR="00C83E29" w:rsidRPr="005E7C90" w:rsidRDefault="00C83E29" w:rsidP="00C83E29">
      <w:pPr>
        <w:jc w:val="center"/>
        <w:rPr>
          <w:sz w:val="28"/>
          <w:szCs w:val="28"/>
        </w:rPr>
      </w:pPr>
      <w:r w:rsidRPr="00DB2A1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и</w:t>
      </w:r>
      <w:r w:rsidRPr="00DB2A12">
        <w:rPr>
          <w:sz w:val="28"/>
          <w:szCs w:val="28"/>
        </w:rPr>
        <w:t>нформационных систем и технологий</w:t>
      </w:r>
    </w:p>
    <w:p w:rsidR="00C83E29" w:rsidRPr="005E7C90" w:rsidRDefault="00C83E29" w:rsidP="00C83E29">
      <w:pPr>
        <w:spacing w:line="360" w:lineRule="auto"/>
        <w:jc w:val="both"/>
        <w:rPr>
          <w:sz w:val="28"/>
          <w:szCs w:val="28"/>
        </w:rPr>
      </w:pPr>
    </w:p>
    <w:p w:rsidR="00C83E29" w:rsidRPr="005E7C90" w:rsidRDefault="00C83E29" w:rsidP="00C83E29">
      <w:pPr>
        <w:spacing w:before="800" w:line="360" w:lineRule="auto"/>
        <w:ind w:left="4962"/>
        <w:rPr>
          <w:sz w:val="28"/>
          <w:szCs w:val="28"/>
        </w:rPr>
      </w:pPr>
      <w:r w:rsidRPr="005E7C90">
        <w:rPr>
          <w:sz w:val="28"/>
          <w:szCs w:val="28"/>
        </w:rPr>
        <w:t>Оценка работы:_____________</w:t>
      </w:r>
    </w:p>
    <w:p w:rsidR="00C83E29" w:rsidRPr="005E7C90" w:rsidRDefault="00C83E29" w:rsidP="00C83E29">
      <w:pPr>
        <w:spacing w:line="360" w:lineRule="auto"/>
        <w:ind w:left="4962"/>
        <w:rPr>
          <w:sz w:val="28"/>
          <w:szCs w:val="28"/>
        </w:rPr>
      </w:pPr>
      <w:r w:rsidRPr="005E7C90">
        <w:rPr>
          <w:sz w:val="28"/>
          <w:szCs w:val="28"/>
        </w:rPr>
        <w:t>Члены Комиссии:_____________</w:t>
      </w:r>
    </w:p>
    <w:p w:rsidR="00C83E29" w:rsidRDefault="00C83E29" w:rsidP="00C83E29">
      <w:pPr>
        <w:pStyle w:val="af1"/>
        <w:spacing w:before="2000" w:beforeAutospacing="0"/>
        <w:ind w:left="4962"/>
      </w:pPr>
    </w:p>
    <w:p w:rsidR="00C83E29" w:rsidRPr="0076475F" w:rsidRDefault="00C83E29" w:rsidP="00C83E29">
      <w:pPr>
        <w:spacing w:line="360" w:lineRule="auto"/>
        <w:jc w:val="center"/>
        <w:rPr>
          <w:sz w:val="40"/>
          <w:szCs w:val="40"/>
        </w:rPr>
      </w:pPr>
      <w:r w:rsidRPr="0076475F">
        <w:rPr>
          <w:sz w:val="40"/>
          <w:szCs w:val="40"/>
        </w:rPr>
        <w:t>Курсовая работа</w:t>
      </w:r>
    </w:p>
    <w:p w:rsidR="00C83E29" w:rsidRPr="00DF69A6" w:rsidRDefault="00FA4BCF" w:rsidP="00C83E29">
      <w:pPr>
        <w:pStyle w:val="af1"/>
        <w:jc w:val="center"/>
        <w:rPr>
          <w:sz w:val="36"/>
          <w:szCs w:val="36"/>
        </w:rPr>
      </w:pPr>
      <w:r>
        <w:rPr>
          <w:sz w:val="36"/>
          <w:szCs w:val="36"/>
        </w:rPr>
        <w:t>Задача сетевого планирования и управления</w:t>
      </w:r>
      <w:r w:rsidR="00C83E29">
        <w:rPr>
          <w:sz w:val="36"/>
          <w:szCs w:val="36"/>
        </w:rPr>
        <w:t>.</w:t>
      </w:r>
    </w:p>
    <w:p w:rsidR="00C83E29" w:rsidRPr="0076475F" w:rsidRDefault="00C83E29" w:rsidP="00C83E29">
      <w:pPr>
        <w:pStyle w:val="af1"/>
        <w:jc w:val="center"/>
        <w:rPr>
          <w:sz w:val="28"/>
          <w:szCs w:val="28"/>
        </w:rPr>
      </w:pPr>
      <w:r w:rsidRPr="0076475F">
        <w:rPr>
          <w:sz w:val="28"/>
          <w:szCs w:val="28"/>
        </w:rPr>
        <w:t>Дисциплина «</w:t>
      </w:r>
      <w:r w:rsidRPr="00980464">
        <w:rPr>
          <w:sz w:val="36"/>
          <w:szCs w:val="36"/>
        </w:rPr>
        <w:t>Теория информационных процессов и систем</w:t>
      </w:r>
      <w:r w:rsidRPr="0076475F">
        <w:rPr>
          <w:sz w:val="28"/>
          <w:szCs w:val="28"/>
        </w:rPr>
        <w:t>»</w:t>
      </w:r>
    </w:p>
    <w:p w:rsidR="00C83E29" w:rsidRPr="0076475F" w:rsidRDefault="00C83E29" w:rsidP="00C83E29">
      <w:pPr>
        <w:spacing w:line="360" w:lineRule="auto"/>
        <w:jc w:val="center"/>
        <w:rPr>
          <w:sz w:val="28"/>
          <w:szCs w:val="28"/>
        </w:rPr>
      </w:pPr>
    </w:p>
    <w:p w:rsidR="00C83E29" w:rsidRDefault="00C83E29" w:rsidP="00C83E29">
      <w:pPr>
        <w:pStyle w:val="af1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76475F">
        <w:rPr>
          <w:sz w:val="28"/>
          <w:szCs w:val="28"/>
        </w:rPr>
        <w:t xml:space="preserve">Студент  группы </w:t>
      </w:r>
      <w:r>
        <w:rPr>
          <w:sz w:val="28"/>
          <w:szCs w:val="28"/>
        </w:rPr>
        <w:t>ФО-</w:t>
      </w:r>
      <w:r w:rsidRPr="00980464">
        <w:rPr>
          <w:sz w:val="28"/>
          <w:szCs w:val="28"/>
        </w:rPr>
        <w:t>4</w:t>
      </w:r>
      <w:r>
        <w:rPr>
          <w:sz w:val="28"/>
          <w:szCs w:val="28"/>
        </w:rPr>
        <w:t>90501</w:t>
      </w:r>
    </w:p>
    <w:p w:rsidR="00C83E29" w:rsidRPr="0076475F" w:rsidRDefault="00C83E29" w:rsidP="00C83E29">
      <w:pPr>
        <w:pStyle w:val="af1"/>
        <w:spacing w:before="0" w:beforeAutospacing="0" w:after="0" w:afterAutospacing="0"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76475F">
        <w:rPr>
          <w:sz w:val="28"/>
          <w:szCs w:val="28"/>
        </w:rPr>
        <w:t xml:space="preserve"> </w:t>
      </w:r>
      <w:r>
        <w:rPr>
          <w:sz w:val="28"/>
          <w:szCs w:val="28"/>
        </w:rPr>
        <w:t>Рыжков Н.А.</w:t>
      </w:r>
    </w:p>
    <w:p w:rsidR="00C83E29" w:rsidRDefault="00C83E29" w:rsidP="00C83E29">
      <w:pPr>
        <w:pStyle w:val="af1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76475F">
        <w:rPr>
          <w:sz w:val="28"/>
          <w:szCs w:val="28"/>
        </w:rPr>
        <w:t>Н</w:t>
      </w:r>
      <w:r>
        <w:rPr>
          <w:sz w:val="28"/>
          <w:szCs w:val="28"/>
        </w:rPr>
        <w:t>аучный руководитель</w:t>
      </w:r>
      <w:r w:rsidRPr="0076475F">
        <w:rPr>
          <w:sz w:val="28"/>
          <w:szCs w:val="28"/>
        </w:rPr>
        <w:t xml:space="preserve"> </w:t>
      </w:r>
    </w:p>
    <w:p w:rsidR="00C83E29" w:rsidRDefault="00C83E29" w:rsidP="00C83E29">
      <w:pPr>
        <w:pStyle w:val="af1"/>
        <w:spacing w:before="0" w:beforeAutospacing="0" w:after="0" w:afterAutospacing="0"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 Александров  О.Е</w:t>
      </w:r>
      <w:r w:rsidRPr="007647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3E29" w:rsidRDefault="00C83E29" w:rsidP="00C83E29">
      <w:pPr>
        <w:pStyle w:val="af1"/>
      </w:pPr>
    </w:p>
    <w:p w:rsidR="00C83E29" w:rsidRDefault="00C83E29" w:rsidP="00C83E29">
      <w:pPr>
        <w:pStyle w:val="af1"/>
      </w:pPr>
    </w:p>
    <w:p w:rsidR="00C83E29" w:rsidRDefault="00C83E29" w:rsidP="00C83E29">
      <w:pPr>
        <w:pStyle w:val="af1"/>
      </w:pPr>
    </w:p>
    <w:p w:rsidR="00C83E29" w:rsidRDefault="00C83E29" w:rsidP="00C83E29">
      <w:pPr>
        <w:pStyle w:val="af1"/>
      </w:pPr>
    </w:p>
    <w:p w:rsidR="00C83E29" w:rsidRPr="00AC279C" w:rsidRDefault="00C83E29" w:rsidP="00C83E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2012</w:t>
      </w:r>
    </w:p>
    <w:p w:rsidR="00C83E29" w:rsidRPr="00DB62A3" w:rsidRDefault="00C83E29" w:rsidP="00DB62A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5"/>
        <w:gridCol w:w="4786"/>
      </w:tblGrid>
      <w:tr w:rsidR="00C83E29" w:rsidRPr="00BC530C" w:rsidTr="00FA4BCF">
        <w:tc>
          <w:tcPr>
            <w:tcW w:w="47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BC530C">
              <w:t>УТВЕРЖДАЮ</w:t>
            </w:r>
            <w:r w:rsidRPr="00BC530C">
              <w:br/>
              <w:t>Зав. кафедрой ___________Т.А. Матвеева</w:t>
            </w:r>
          </w:p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BC530C">
              <w:t>«____» _______________________ 2012  г.</w:t>
            </w:r>
          </w:p>
        </w:tc>
      </w:tr>
    </w:tbl>
    <w:p w:rsidR="00C83E29" w:rsidRPr="009A69A6" w:rsidRDefault="00C83E29" w:rsidP="00C83E29">
      <w:pPr>
        <w:jc w:val="right"/>
      </w:pPr>
    </w:p>
    <w:p w:rsidR="00C83E29" w:rsidRPr="00F7763C" w:rsidRDefault="00C83E29" w:rsidP="00C83E29">
      <w:pPr>
        <w:jc w:val="center"/>
        <w:rPr>
          <w:b/>
          <w:lang w:val="en-US"/>
        </w:rPr>
      </w:pPr>
      <w:r w:rsidRPr="009A69A6">
        <w:rPr>
          <w:b/>
        </w:rPr>
        <w:t>ЗАДАНИЕ</w:t>
      </w:r>
      <w:r>
        <w:rPr>
          <w:b/>
        </w:rPr>
        <w:t xml:space="preserve"> №</w:t>
      </w:r>
      <w:r>
        <w:rPr>
          <w:b/>
          <w:lang w:val="en-US"/>
        </w:rPr>
        <w:t>__</w:t>
      </w:r>
    </w:p>
    <w:p w:rsidR="00C83E29" w:rsidRDefault="00C83E29" w:rsidP="00C83E29">
      <w:pPr>
        <w:jc w:val="center"/>
      </w:pPr>
      <w:r>
        <w:t>по курсовому проектированию</w:t>
      </w:r>
    </w:p>
    <w:p w:rsidR="00C83E29" w:rsidRDefault="00C83E29" w:rsidP="00C83E29">
      <w:pPr>
        <w:jc w:val="both"/>
      </w:pPr>
    </w:p>
    <w:p w:rsidR="00C83E29" w:rsidRDefault="00C83E29" w:rsidP="00C83E29">
      <w:pPr>
        <w:jc w:val="both"/>
      </w:pPr>
      <w:r>
        <w:t>Студент группы</w:t>
      </w:r>
      <w:r w:rsidRPr="003412B1">
        <w:t xml:space="preserve"> </w:t>
      </w:r>
      <w:r>
        <w:t>____________</w:t>
      </w:r>
      <w:r w:rsidRPr="00F7763C">
        <w:t xml:space="preserve">__ </w:t>
      </w:r>
      <w:r>
        <w:t xml:space="preserve">специальность </w:t>
      </w:r>
      <w:r w:rsidRPr="00F7763C">
        <w:rPr>
          <w:u w:val="single"/>
        </w:rPr>
        <w:t>230201–</w:t>
      </w:r>
      <w:proofErr w:type="spellStart"/>
      <w:r w:rsidRPr="00F7763C">
        <w:rPr>
          <w:u w:val="single"/>
        </w:rPr>
        <w:t>Информ</w:t>
      </w:r>
      <w:proofErr w:type="spellEnd"/>
      <w:r w:rsidRPr="00F7763C">
        <w:rPr>
          <w:u w:val="single"/>
        </w:rPr>
        <w:t>. системы и технологии</w:t>
      </w:r>
    </w:p>
    <w:p w:rsidR="00C83E29" w:rsidRDefault="00C83E29" w:rsidP="00C83E29">
      <w:pPr>
        <w:jc w:val="both"/>
      </w:pPr>
      <w:r>
        <w:t xml:space="preserve">Фамилия </w:t>
      </w:r>
      <w:r w:rsidRPr="003412B1">
        <w:t xml:space="preserve">________________ </w:t>
      </w:r>
      <w:r>
        <w:t xml:space="preserve">Имя </w:t>
      </w:r>
      <w:proofErr w:type="spellStart"/>
      <w:r>
        <w:t>_____________________Отчество</w:t>
      </w:r>
      <w:proofErr w:type="spellEnd"/>
      <w:r>
        <w:t xml:space="preserve"> _______________</w:t>
      </w:r>
    </w:p>
    <w:p w:rsidR="00C83E29" w:rsidRPr="009A69A6" w:rsidRDefault="00C83E29" w:rsidP="00C83E29">
      <w:pPr>
        <w:jc w:val="both"/>
      </w:pPr>
      <w:r>
        <w:t xml:space="preserve">Руководитель курсового проектирования </w:t>
      </w:r>
      <w:r w:rsidRPr="00F7763C">
        <w:rPr>
          <w:u w:val="single"/>
        </w:rPr>
        <w:t>Александров Олег Евгеньевич</w:t>
      </w:r>
    </w:p>
    <w:p w:rsidR="00C83E29" w:rsidRPr="003412B1" w:rsidRDefault="00C83E29" w:rsidP="00C83E29">
      <w:pPr>
        <w:jc w:val="both"/>
      </w:pPr>
      <w:r>
        <w:t xml:space="preserve">Срок проектирования </w:t>
      </w:r>
      <w:proofErr w:type="gramStart"/>
      <w:r>
        <w:t>с</w:t>
      </w:r>
      <w:proofErr w:type="gramEnd"/>
      <w:r>
        <w:t xml:space="preserve"> _______________ по ___________________________________</w:t>
      </w:r>
    </w:p>
    <w:p w:rsidR="00C83E29" w:rsidRDefault="00C83E29" w:rsidP="00C83E29">
      <w:pPr>
        <w:jc w:val="both"/>
      </w:pPr>
    </w:p>
    <w:p w:rsidR="00C83E29" w:rsidRDefault="00C83E29" w:rsidP="00C83E29">
      <w:pPr>
        <w:jc w:val="both"/>
      </w:pPr>
      <w:r>
        <w:t>1. Тема курсового проекта ____________________</w:t>
      </w:r>
      <w:r w:rsidRPr="009A69A6">
        <w:t>_____________________________</w:t>
      </w:r>
      <w:r w:rsidRPr="00C309E9">
        <w:t xml:space="preserve">___ </w:t>
      </w:r>
      <w:r w:rsidRPr="009A69A6">
        <w:t>__________________________________________________________________________________________________________________________________________________________</w:t>
      </w:r>
    </w:p>
    <w:p w:rsidR="00C83E29" w:rsidRPr="00C309E9" w:rsidRDefault="00C83E29" w:rsidP="00C83E29">
      <w:r>
        <w:t>2</w:t>
      </w:r>
      <w:r w:rsidRPr="009A69A6">
        <w:t xml:space="preserve">. Содержание </w:t>
      </w:r>
      <w:r>
        <w:t xml:space="preserve">проекта </w:t>
      </w:r>
      <w:r w:rsidRPr="009A69A6">
        <w:t>(</w:t>
      </w:r>
      <w:r>
        <w:t>какие графические работы и расчеты должны быть выполнены):</w:t>
      </w:r>
    </w:p>
    <w:p w:rsidR="00C83E29" w:rsidRPr="003412B1" w:rsidRDefault="00C83E29" w:rsidP="00C83E29">
      <w:pPr>
        <w:ind w:left="708"/>
      </w:pPr>
      <w:r w:rsidRPr="00F7763C">
        <w:rPr>
          <w:u w:val="single"/>
        </w:rPr>
        <w:t xml:space="preserve">1) обзор литературы по теме проекта; </w:t>
      </w:r>
      <w:r>
        <w:rPr>
          <w:u w:val="single"/>
        </w:rPr>
        <w:br/>
      </w:r>
      <w:r w:rsidRPr="00F7763C">
        <w:rPr>
          <w:u w:val="single"/>
        </w:rPr>
        <w:t xml:space="preserve">2) разбор конкретного примера решения задачи по теме проекта; </w:t>
      </w:r>
      <w:r>
        <w:rPr>
          <w:u w:val="single"/>
        </w:rPr>
        <w:br/>
      </w:r>
      <w:r w:rsidRPr="00F7763C">
        <w:rPr>
          <w:u w:val="single"/>
        </w:rPr>
        <w:t xml:space="preserve">3) разработка и реализация программы решения задачи по теме проекта </w:t>
      </w:r>
    </w:p>
    <w:p w:rsidR="00C83E29" w:rsidRPr="00980464" w:rsidRDefault="00C83E29" w:rsidP="00C83E29">
      <w:r>
        <w:t>3</w:t>
      </w:r>
      <w:r w:rsidRPr="009A69A6">
        <w:t xml:space="preserve">. </w:t>
      </w:r>
      <w:r>
        <w:t>Особые дополнительные сведения</w:t>
      </w:r>
      <w:r w:rsidRPr="00980464">
        <w:t>:</w:t>
      </w:r>
    </w:p>
    <w:p w:rsidR="00C83E29" w:rsidRDefault="00C83E29" w:rsidP="00C83E29">
      <w:r w:rsidRPr="00F7763C">
        <w:rPr>
          <w:u w:val="single"/>
        </w:rPr>
        <w:t>рекомендуется</w:t>
      </w:r>
      <w:r>
        <w:rPr>
          <w:u w:val="single"/>
        </w:rPr>
        <w:t xml:space="preserve"> использование пакета </w:t>
      </w:r>
      <w:proofErr w:type="spellStart"/>
      <w:r>
        <w:rPr>
          <w:u w:val="single"/>
        </w:rPr>
        <w:t>MathCAD</w:t>
      </w:r>
      <w:proofErr w:type="spellEnd"/>
      <w:r>
        <w:rPr>
          <w:u w:val="single"/>
        </w:rPr>
        <w:t xml:space="preserve"> для выполнения программной реализации проекта</w:t>
      </w:r>
      <w:r w:rsidRPr="009A69A6">
        <w:t>_________________________________________________________</w:t>
      </w:r>
      <w:r w:rsidRPr="003412B1">
        <w:t>_____________</w:t>
      </w:r>
    </w:p>
    <w:p w:rsidR="00C83E29" w:rsidRPr="009A69A6" w:rsidRDefault="00C83E29" w:rsidP="00C83E29">
      <w:r>
        <w:t>4. План выполнения курсового проекта (работы)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7"/>
        <w:gridCol w:w="1502"/>
        <w:gridCol w:w="1510"/>
        <w:gridCol w:w="1285"/>
      </w:tblGrid>
      <w:tr w:rsidR="00C83E29" w:rsidRPr="00BC530C" w:rsidTr="00FA4BCF">
        <w:trPr>
          <w:trHeight w:val="632"/>
        </w:trPr>
        <w:tc>
          <w:tcPr>
            <w:tcW w:w="5247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30C">
              <w:t xml:space="preserve">Наименование элементов проектной работы 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30C">
              <w:t>Сроки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30C">
              <w:t>Примечания</w:t>
            </w: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C530C">
              <w:rPr>
                <w:sz w:val="20"/>
              </w:rPr>
              <w:t>Отметка о выполнении</w:t>
            </w:r>
          </w:p>
        </w:tc>
      </w:tr>
      <w:tr w:rsidR="00C83E29" w:rsidRPr="00BC530C" w:rsidTr="00FA4BCF">
        <w:trPr>
          <w:trHeight w:val="419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Изучение литературы и подготовка обзора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01.10-31.10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3E29" w:rsidRPr="00BC530C" w:rsidTr="00FA4BCF">
        <w:trPr>
          <w:trHeight w:val="399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Разбор конкретного примера задачи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01.11-15.11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3E29" w:rsidRPr="00BC530C" w:rsidTr="00FA4BCF">
        <w:trPr>
          <w:trHeight w:val="817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Описание решения задачи для конкретных исходных данных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16.11-30.11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3E29" w:rsidRPr="00BC530C" w:rsidTr="00FA4BCF">
        <w:trPr>
          <w:trHeight w:val="817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Разработка алгоритма решения и воплощение этого алгоритма в программу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01.12-20.12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3E29" w:rsidRPr="00BC530C" w:rsidTr="00FA4BCF">
        <w:trPr>
          <w:trHeight w:val="399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Описание программной реализации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21.12-31.12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3E29" w:rsidRPr="00BC530C" w:rsidTr="00FA4BCF">
        <w:trPr>
          <w:trHeight w:val="838"/>
        </w:trPr>
        <w:tc>
          <w:tcPr>
            <w:tcW w:w="5247" w:type="dxa"/>
            <w:shd w:val="clear" w:color="auto" w:fill="auto"/>
          </w:tcPr>
          <w:p w:rsidR="00C83E29" w:rsidRPr="00BC530C" w:rsidRDefault="00C83E29" w:rsidP="00C83E2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tLeast"/>
            </w:pPr>
            <w:r w:rsidRPr="00BC530C">
              <w:t>Окончательное оформление отчета по проекту и подготовка к защите</w:t>
            </w:r>
          </w:p>
        </w:tc>
        <w:tc>
          <w:tcPr>
            <w:tcW w:w="1502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  <w:r w:rsidRPr="00BC530C">
              <w:t>01.01-10.01</w:t>
            </w:r>
          </w:p>
        </w:tc>
        <w:tc>
          <w:tcPr>
            <w:tcW w:w="1510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shd w:val="clear" w:color="auto" w:fill="auto"/>
          </w:tcPr>
          <w:p w:rsidR="00C83E29" w:rsidRPr="00BC530C" w:rsidRDefault="00C83E29" w:rsidP="00FA4BC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83E29" w:rsidRDefault="00C83E29" w:rsidP="00C83E29">
      <w:r>
        <w:t>5. Курсовое проектирование закончено ___________________________________________</w:t>
      </w:r>
    </w:p>
    <w:p w:rsidR="00C83E29" w:rsidRPr="00031960" w:rsidRDefault="00C83E29" w:rsidP="00C83E29">
      <w:r>
        <w:t>6. Оценка проекта (работы) ____________________________________________________</w:t>
      </w:r>
      <w:r w:rsidRPr="00031960">
        <w:t>_</w:t>
      </w:r>
    </w:p>
    <w:p w:rsidR="00C83E29" w:rsidRPr="00031960" w:rsidRDefault="00C83E29" w:rsidP="00C83E29">
      <w:pPr>
        <w:ind w:left="5529"/>
      </w:pPr>
      <w:r>
        <w:t>Руководитель  ___________________</w:t>
      </w:r>
    </w:p>
    <w:p w:rsidR="00C83E29" w:rsidRPr="00081C16" w:rsidRDefault="00C83E29" w:rsidP="00C83E29">
      <w:pPr>
        <w:spacing w:line="360" w:lineRule="auto"/>
        <w:jc w:val="center"/>
        <w:rPr>
          <w:sz w:val="28"/>
          <w:szCs w:val="28"/>
          <w:lang w:val="en-US"/>
        </w:rPr>
      </w:pPr>
    </w:p>
    <w:p w:rsidR="00C83E29" w:rsidRDefault="00C83E29" w:rsidP="00C83E29">
      <w:pPr>
        <w:spacing w:line="360" w:lineRule="auto"/>
        <w:jc w:val="center"/>
        <w:sectPr w:rsidR="00C83E29" w:rsidSect="00FA4BCF">
          <w:pgSz w:w="11906" w:h="16838" w:code="9"/>
          <w:pgMar w:top="1134" w:right="850" w:bottom="1134" w:left="1701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03B6A" w:rsidRDefault="00003B6A" w:rsidP="00003B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B6A" w:rsidRPr="007A708D" w:rsidRDefault="007A708D" w:rsidP="007A708D">
      <w:pPr>
        <w:shd w:val="clear" w:color="auto" w:fill="FFFFFF"/>
        <w:spacing w:line="360" w:lineRule="auto"/>
        <w:ind w:firstLine="709"/>
        <w:jc w:val="center"/>
        <w:rPr>
          <w:color w:val="000000"/>
          <w:sz w:val="32"/>
          <w:szCs w:val="32"/>
        </w:rPr>
      </w:pPr>
      <w:r w:rsidRPr="007A708D">
        <w:rPr>
          <w:color w:val="000000"/>
          <w:sz w:val="32"/>
          <w:szCs w:val="32"/>
        </w:rPr>
        <w:t>СОДЕРЖАНИЕ</w:t>
      </w:r>
    </w:p>
    <w:p w:rsidR="00045F5F" w:rsidRPr="00045F5F" w:rsidRDefault="001224B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r w:rsidRPr="001224B1">
        <w:rPr>
          <w:b w:val="0"/>
          <w:color w:val="000000"/>
          <w:sz w:val="28"/>
          <w:szCs w:val="28"/>
        </w:rPr>
        <w:fldChar w:fldCharType="begin"/>
      </w:r>
      <w:r w:rsidR="007A708D" w:rsidRPr="00351211">
        <w:rPr>
          <w:b w:val="0"/>
          <w:color w:val="000000"/>
          <w:sz w:val="28"/>
          <w:szCs w:val="28"/>
        </w:rPr>
        <w:instrText xml:space="preserve"> TOC \o "1-2" \h \z \u </w:instrText>
      </w:r>
      <w:r w:rsidRPr="001224B1">
        <w:rPr>
          <w:b w:val="0"/>
          <w:color w:val="000000"/>
          <w:sz w:val="28"/>
          <w:szCs w:val="28"/>
        </w:rPr>
        <w:fldChar w:fldCharType="separate"/>
      </w:r>
      <w:hyperlink w:anchor="_Toc344457221" w:history="1">
        <w:r w:rsidR="00045F5F" w:rsidRPr="00045F5F">
          <w:rPr>
            <w:rStyle w:val="af2"/>
            <w:noProof/>
            <w:sz w:val="28"/>
          </w:rPr>
          <w:t>ВВЕДЕНИЕ</w:t>
        </w:r>
        <w:r w:rsidR="00045F5F" w:rsidRPr="00045F5F">
          <w:rPr>
            <w:noProof/>
            <w:webHidden/>
            <w:sz w:val="28"/>
          </w:rPr>
          <w:tab/>
        </w:r>
        <w:r w:rsidR="00045F5F" w:rsidRPr="00045F5F">
          <w:rPr>
            <w:noProof/>
            <w:webHidden/>
            <w:sz w:val="28"/>
          </w:rPr>
          <w:fldChar w:fldCharType="begin"/>
        </w:r>
        <w:r w:rsidR="00045F5F" w:rsidRPr="00045F5F">
          <w:rPr>
            <w:noProof/>
            <w:webHidden/>
            <w:sz w:val="28"/>
          </w:rPr>
          <w:instrText xml:space="preserve"> PAGEREF _Toc344457221 \h </w:instrText>
        </w:r>
        <w:r w:rsidR="00045F5F" w:rsidRPr="00045F5F">
          <w:rPr>
            <w:noProof/>
            <w:webHidden/>
            <w:sz w:val="28"/>
          </w:rPr>
        </w:r>
        <w:r w:rsidR="00045F5F" w:rsidRPr="00045F5F">
          <w:rPr>
            <w:noProof/>
            <w:webHidden/>
            <w:sz w:val="28"/>
          </w:rPr>
          <w:fldChar w:fldCharType="separate"/>
        </w:r>
        <w:r w:rsidR="00045F5F" w:rsidRPr="00045F5F">
          <w:rPr>
            <w:noProof/>
            <w:webHidden/>
            <w:sz w:val="28"/>
          </w:rPr>
          <w:t>4</w:t>
        </w:r>
        <w:r w:rsidR="00045F5F"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hyperlink w:anchor="_Toc344457222" w:history="1">
        <w:r w:rsidRPr="00045F5F">
          <w:rPr>
            <w:rStyle w:val="af2"/>
            <w:noProof/>
            <w:sz w:val="28"/>
          </w:rPr>
          <w:t>1 СЕТЕВОЕ ПЛАНИРОВАНИЕ И УПРАВЛЕНИЕ (СПУ)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_Toc344457222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5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23" w:history="1">
        <w:r w:rsidRPr="00045F5F">
          <w:rPr>
            <w:rStyle w:val="af2"/>
            <w:noProof/>
            <w:sz w:val="28"/>
          </w:rPr>
          <w:t>1.1 НАЗНАЧЕНИЕ И ОБЛАСТЬ ПРИМЕНЕНИЯ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_Toc344457223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5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24" w:history="1">
        <w:r w:rsidRPr="00045F5F">
          <w:rPr>
            <w:rStyle w:val="af2"/>
            <w:noProof/>
            <w:sz w:val="28"/>
          </w:rPr>
          <w:t>1.2 СЕТЕВАЯ МОДЕЛЬ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_Toc344457224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6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25" w:history="1">
        <w:r w:rsidRPr="00045F5F">
          <w:rPr>
            <w:rStyle w:val="af2"/>
            <w:noProof/>
            <w:sz w:val="28"/>
          </w:rPr>
          <w:t>1.3 ПРАВИЛА ПОСТРОЕНИЯ СЕТЕВЫХ ГРАФИКОВ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_Toc344457225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10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hyperlink w:anchor="_Toc344457226" w:history="1">
        <w:r w:rsidRPr="00045F5F">
          <w:rPr>
            <w:rStyle w:val="af2"/>
            <w:noProof/>
            <w:sz w:val="28"/>
          </w:rPr>
          <w:t>2 ХАРАКТЕРИСТИКИ ЭЛЕМЕНТОВ СЕТЕВОЙ МОДЕЛИ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_Toc344457226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14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27" w:history="1">
        <w:r w:rsidRPr="00045F5F">
          <w:rPr>
            <w:rStyle w:val="af2"/>
            <w:noProof/>
            <w:sz w:val="28"/>
          </w:rPr>
          <w:t>2.1 ХАРАКТЕРИСТИКИ СОБЫТИЙ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_Toc344457227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14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28" w:history="1">
        <w:r w:rsidRPr="00045F5F">
          <w:rPr>
            <w:rStyle w:val="af2"/>
            <w:noProof/>
            <w:sz w:val="28"/>
          </w:rPr>
          <w:t>2.2 ХАРАКТЕРИСТИКИ ПУТЕЙ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_Toc344457228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15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hyperlink w:anchor="_Toc344457229" w:history="1">
        <w:r w:rsidRPr="00045F5F">
          <w:rPr>
            <w:rStyle w:val="af2"/>
            <w:noProof/>
            <w:sz w:val="28"/>
          </w:rPr>
          <w:t>3 РЕШЕНИЕ ЗАДАЧИ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_Toc344457229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16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32"/>
          <w:szCs w:val="22"/>
        </w:rPr>
      </w:pPr>
      <w:hyperlink w:anchor="_Toc344457230" w:history="1">
        <w:r w:rsidRPr="00045F5F">
          <w:rPr>
            <w:rStyle w:val="af2"/>
            <w:b/>
            <w:bCs/>
            <w:noProof/>
            <w:sz w:val="28"/>
          </w:rPr>
          <w:t xml:space="preserve">Приложение 1. Код </w:t>
        </w:r>
        <w:r w:rsidRPr="00045F5F">
          <w:rPr>
            <w:rStyle w:val="af2"/>
            <w:b/>
            <w:bCs/>
            <w:noProof/>
            <w:sz w:val="28"/>
            <w:lang w:val="en-US"/>
          </w:rPr>
          <w:t>Math</w:t>
        </w:r>
        <w:r w:rsidRPr="00045F5F">
          <w:rPr>
            <w:rStyle w:val="af2"/>
            <w:b/>
            <w:bCs/>
            <w:noProof/>
            <w:sz w:val="28"/>
          </w:rPr>
          <w:t>с</w:t>
        </w:r>
        <w:r w:rsidRPr="00045F5F">
          <w:rPr>
            <w:rStyle w:val="af2"/>
            <w:b/>
            <w:bCs/>
            <w:noProof/>
            <w:sz w:val="28"/>
            <w:lang w:val="en-US"/>
          </w:rPr>
          <w:t>ad</w:t>
        </w:r>
        <w:r w:rsidRPr="00045F5F">
          <w:rPr>
            <w:rStyle w:val="af2"/>
            <w:b/>
            <w:bCs/>
            <w:noProof/>
            <w:sz w:val="28"/>
          </w:rPr>
          <w:t xml:space="preserve"> автоматического счета: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_Toc344457230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19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hyperlink w:anchor="_Toc344457231" w:history="1">
        <w:r w:rsidRPr="00045F5F">
          <w:rPr>
            <w:rStyle w:val="af2"/>
            <w:noProof/>
            <w:sz w:val="28"/>
          </w:rPr>
          <w:t>ЗАКЛЮЧЕНИЕ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_Toc344457231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22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045F5F" w:rsidRPr="00045F5F" w:rsidRDefault="00045F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</w:rPr>
      </w:pPr>
      <w:hyperlink w:anchor="_Toc344457242" w:history="1">
        <w:r w:rsidRPr="00045F5F">
          <w:rPr>
            <w:rStyle w:val="af2"/>
            <w:noProof/>
            <w:sz w:val="28"/>
          </w:rPr>
          <w:t>СПИСОК ЛИТЕРАТУРЫ</w:t>
        </w:r>
        <w:r w:rsidRPr="00045F5F">
          <w:rPr>
            <w:noProof/>
            <w:webHidden/>
            <w:sz w:val="28"/>
          </w:rPr>
          <w:tab/>
        </w:r>
        <w:r w:rsidRPr="00045F5F">
          <w:rPr>
            <w:noProof/>
            <w:webHidden/>
            <w:sz w:val="28"/>
          </w:rPr>
          <w:fldChar w:fldCharType="begin"/>
        </w:r>
        <w:r w:rsidRPr="00045F5F">
          <w:rPr>
            <w:noProof/>
            <w:webHidden/>
            <w:sz w:val="28"/>
          </w:rPr>
          <w:instrText xml:space="preserve"> PAGEREF _Toc344457242 \h </w:instrText>
        </w:r>
        <w:r w:rsidRPr="00045F5F">
          <w:rPr>
            <w:noProof/>
            <w:webHidden/>
            <w:sz w:val="28"/>
          </w:rPr>
        </w:r>
        <w:r w:rsidRPr="00045F5F">
          <w:rPr>
            <w:noProof/>
            <w:webHidden/>
            <w:sz w:val="28"/>
          </w:rPr>
          <w:fldChar w:fldCharType="separate"/>
        </w:r>
        <w:r w:rsidRPr="00045F5F">
          <w:rPr>
            <w:noProof/>
            <w:webHidden/>
            <w:sz w:val="28"/>
          </w:rPr>
          <w:t>24</w:t>
        </w:r>
        <w:r w:rsidRPr="00045F5F">
          <w:rPr>
            <w:noProof/>
            <w:webHidden/>
            <w:sz w:val="28"/>
          </w:rPr>
          <w:fldChar w:fldCharType="end"/>
        </w:r>
      </w:hyperlink>
    </w:p>
    <w:p w:rsidR="002B4730" w:rsidRPr="00A75295" w:rsidRDefault="001224B1" w:rsidP="00A75295">
      <w:pPr>
        <w:pStyle w:val="11"/>
        <w:tabs>
          <w:tab w:val="right" w:leader="dot" w:pos="9345"/>
        </w:tabs>
        <w:rPr>
          <w:b w:val="0"/>
          <w:color w:val="000000"/>
          <w:sz w:val="28"/>
          <w:szCs w:val="28"/>
          <w:lang w:val="en-US"/>
        </w:rPr>
      </w:pPr>
      <w:r w:rsidRPr="00351211">
        <w:rPr>
          <w:b w:val="0"/>
          <w:color w:val="000000"/>
          <w:sz w:val="28"/>
          <w:szCs w:val="28"/>
        </w:rPr>
        <w:fldChar w:fldCharType="end"/>
      </w: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B6A" w:rsidRDefault="00003B6A" w:rsidP="000C3021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003B6A" w:rsidRPr="007839DE" w:rsidRDefault="007839DE" w:rsidP="007839DE">
      <w:pPr>
        <w:pStyle w:val="1"/>
        <w:jc w:val="center"/>
        <w:rPr>
          <w:rFonts w:ascii="Times New Roman" w:hAnsi="Times New Roman" w:cs="Times New Roman"/>
          <w:b w:val="0"/>
        </w:rPr>
      </w:pPr>
      <w:bookmarkStart w:id="0" w:name="_Toc344457221"/>
      <w:r w:rsidRPr="007839DE">
        <w:rPr>
          <w:rFonts w:ascii="Times New Roman" w:hAnsi="Times New Roman" w:cs="Times New Roman"/>
          <w:b w:val="0"/>
        </w:rPr>
        <w:lastRenderedPageBreak/>
        <w:t>ВВЕДЕНИЕ</w:t>
      </w:r>
      <w:bookmarkEnd w:id="0"/>
    </w:p>
    <w:p w:rsidR="00C917C3" w:rsidRPr="00C917C3" w:rsidRDefault="00C917C3" w:rsidP="00C917C3">
      <w:pPr>
        <w:suppressAutoHyphens/>
        <w:autoSpaceDE w:val="0"/>
        <w:autoSpaceDN w:val="0"/>
        <w:adjustRightInd w:val="0"/>
        <w:spacing w:line="360" w:lineRule="auto"/>
        <w:ind w:right="88" w:firstLine="550"/>
        <w:jc w:val="both"/>
        <w:rPr>
          <w:sz w:val="28"/>
          <w:szCs w:val="28"/>
        </w:rPr>
      </w:pPr>
      <w:r w:rsidRPr="00C917C3">
        <w:rPr>
          <w:sz w:val="28"/>
          <w:szCs w:val="28"/>
        </w:rPr>
        <w:t>Методы сетевого планирования и управления (СПУ),</w:t>
      </w:r>
      <w:r>
        <w:rPr>
          <w:sz w:val="28"/>
          <w:szCs w:val="28"/>
        </w:rPr>
        <w:t xml:space="preserve"> </w:t>
      </w:r>
      <w:r w:rsidRPr="00C917C3">
        <w:rPr>
          <w:sz w:val="28"/>
          <w:szCs w:val="28"/>
        </w:rPr>
        <w:t>разработан</w:t>
      </w:r>
      <w:r w:rsidRPr="00C917C3">
        <w:rPr>
          <w:sz w:val="28"/>
          <w:szCs w:val="28"/>
        </w:rPr>
        <w:softHyphen/>
        <w:t>ные в начале 50-х годов, широко и успешно применяются для оптими</w:t>
      </w:r>
      <w:r w:rsidRPr="00C917C3">
        <w:rPr>
          <w:sz w:val="28"/>
          <w:szCs w:val="28"/>
        </w:rPr>
        <w:softHyphen/>
        <w:t>зации планирования и управления сложными разветвленными комплек</w:t>
      </w:r>
      <w:r w:rsidRPr="00C917C3">
        <w:rPr>
          <w:sz w:val="28"/>
          <w:szCs w:val="28"/>
        </w:rPr>
        <w:softHyphen/>
        <w:t>сами работ, требующими участия большого числа исполнителей и зат</w:t>
      </w:r>
      <w:r w:rsidRPr="00C917C3">
        <w:rPr>
          <w:sz w:val="28"/>
          <w:szCs w:val="28"/>
        </w:rPr>
        <w:softHyphen/>
        <w:t xml:space="preserve">рат ограниченных ресурсов. </w:t>
      </w:r>
    </w:p>
    <w:p w:rsidR="00003B6A" w:rsidRPr="0053596D" w:rsidRDefault="00003B6A" w:rsidP="00003B6A">
      <w:pPr>
        <w:pStyle w:val="FR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6D">
        <w:rPr>
          <w:rFonts w:ascii="Times New Roman" w:hAnsi="Times New Roman" w:cs="Times New Roman"/>
          <w:sz w:val="28"/>
          <w:szCs w:val="28"/>
        </w:rPr>
        <w:t>Выполнение комплексных научных исследований, а также проектирование и строительство промышленных, сельскохозяйственных и транспортных объектов требуют календарной увязки большого числа взаимосвязанных работ, выполняемых различными организациями. Составление и анализ соответствующих календарных планов представляют собой весьма сложную задачу, при решении которой применяются так называемые методы сетевого планирования. По существу, этот метод дает возможность определить, во-первых, какие работы или операции из числа многих, составляющих проект, являются «критическими» по своему влиянию на общую календарную продолжительность проекта и, во-вторых, каким образом построить наилучший календарный план проведения всех работ по данному проекту с тем, чтобы выдержать заданные сроки при минимальных затратах.</w:t>
      </w:r>
    </w:p>
    <w:p w:rsidR="00003B6A" w:rsidRPr="0053596D" w:rsidRDefault="00003B6A" w:rsidP="00003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596D">
        <w:rPr>
          <w:sz w:val="28"/>
          <w:szCs w:val="28"/>
        </w:rPr>
        <w:t>Модели сетевого планирования и управления (модели СПУ) предназначены для планирования и управления сложными комплексами работ (проектами), направленными на достижение определенной цели в заданные сроки (строительство, разработка и производство сложных объектов и др.).</w:t>
      </w:r>
    </w:p>
    <w:p w:rsidR="00003B6A" w:rsidRPr="0053596D" w:rsidRDefault="00003B6A" w:rsidP="00003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596D">
        <w:rPr>
          <w:sz w:val="28"/>
          <w:szCs w:val="28"/>
        </w:rPr>
        <w:t>Сетевой моделью (</w:t>
      </w:r>
      <w:proofErr w:type="gramStart"/>
      <w:r w:rsidRPr="0053596D">
        <w:rPr>
          <w:sz w:val="28"/>
          <w:szCs w:val="28"/>
        </w:rPr>
        <w:t>СМ</w:t>
      </w:r>
      <w:proofErr w:type="gramEnd"/>
      <w:r w:rsidRPr="0053596D">
        <w:rPr>
          <w:sz w:val="28"/>
          <w:szCs w:val="28"/>
        </w:rPr>
        <w:t>) называется экономико-математическая модель, отражающая весь комплекс работ и событий, связанных с реализацией проекта в их логической и технологической последовательности и связи.</w:t>
      </w:r>
    </w:p>
    <w:p w:rsidR="00003B6A" w:rsidRDefault="00003B6A" w:rsidP="00003B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596D">
        <w:rPr>
          <w:sz w:val="28"/>
          <w:szCs w:val="28"/>
        </w:rPr>
        <w:t>В СПУ применяются связные, ориентированные графы без циклов, имеющие одну начальную и одну конечную вершин</w:t>
      </w:r>
      <w:r>
        <w:rPr>
          <w:sz w:val="28"/>
          <w:szCs w:val="28"/>
        </w:rPr>
        <w:t>.</w:t>
      </w:r>
    </w:p>
    <w:p w:rsidR="00003B6A" w:rsidRDefault="00003B6A" w:rsidP="00D0159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2F58" w:rsidRPr="007839DE" w:rsidRDefault="001224B1" w:rsidP="007839DE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224B1">
        <w:rPr>
          <w:rFonts w:ascii="Times New Roman" w:hAnsi="Times New Roman"/>
          <w:b w:val="0"/>
          <w:bCs w:val="0"/>
          <w:noProof/>
        </w:rPr>
        <w:lastRenderedPageBreak/>
        <w:pict>
          <v:line id="_x0000_s1026" style="position:absolute;left:0;text-align:left;z-index:251655168;mso-position-horizontal-relative:margin" from="776.9pt,-22.3pt" to="776.9pt,397.95pt" o:allowincell="f" strokeweight=".25pt">
            <w10:wrap anchorx="margin"/>
          </v:line>
        </w:pict>
      </w:r>
      <w:bookmarkStart w:id="1" w:name="_Toc344457222"/>
      <w:r w:rsidR="00F12F58" w:rsidRPr="007839D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 </w:t>
      </w:r>
      <w:r w:rsidR="007839DE" w:rsidRPr="007839DE">
        <w:rPr>
          <w:rFonts w:ascii="Times New Roman" w:hAnsi="Times New Roman"/>
          <w:b w:val="0"/>
          <w:bCs w:val="0"/>
          <w:color w:val="000000"/>
        </w:rPr>
        <w:t>СЕТЕВОЕ ПЛАНИРОВАНИЕ И УПРАВЛЕНИЕ (СПУ</w:t>
      </w:r>
      <w:r w:rsidR="007839DE">
        <w:rPr>
          <w:rFonts w:ascii="Times New Roman" w:hAnsi="Times New Roman"/>
          <w:b w:val="0"/>
          <w:bCs w:val="0"/>
          <w:color w:val="000000"/>
          <w:sz w:val="28"/>
          <w:szCs w:val="28"/>
        </w:rPr>
        <w:t>)</w:t>
      </w:r>
      <w:bookmarkEnd w:id="1"/>
    </w:p>
    <w:p w:rsidR="008667BC" w:rsidRPr="007839DE" w:rsidRDefault="008667BC" w:rsidP="008667B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16"/>
          <w:szCs w:val="16"/>
        </w:rPr>
      </w:pPr>
    </w:p>
    <w:p w:rsidR="00F12F58" w:rsidRPr="007839DE" w:rsidRDefault="007839DE" w:rsidP="007839DE">
      <w:pPr>
        <w:pStyle w:val="2"/>
        <w:jc w:val="center"/>
        <w:rPr>
          <w:b w:val="0"/>
          <w:i w:val="0"/>
        </w:rPr>
      </w:pPr>
      <w:bookmarkStart w:id="2" w:name="_Toc344457223"/>
      <w:r>
        <w:rPr>
          <w:b w:val="0"/>
          <w:i w:val="0"/>
        </w:rPr>
        <w:t xml:space="preserve">1.1 </w:t>
      </w:r>
      <w:r w:rsidRPr="007839DE">
        <w:rPr>
          <w:rFonts w:ascii="Times New Roman" w:hAnsi="Times New Roman" w:cs="Times New Roman"/>
          <w:b w:val="0"/>
          <w:i w:val="0"/>
        </w:rPr>
        <w:t>НАЗНАЧЕНИЕ И ОБЛАСТЬ ПРИМЕНЕНИЯ</w:t>
      </w:r>
      <w:bookmarkEnd w:id="2"/>
    </w:p>
    <w:p w:rsidR="00F12F58" w:rsidRPr="008667BC" w:rsidRDefault="00F12F58" w:rsidP="00D01591">
      <w:pPr>
        <w:pStyle w:val="a4"/>
        <w:shd w:val="clear" w:color="auto" w:fill="FFFFFF"/>
        <w:tabs>
          <w:tab w:val="left" w:pos="355"/>
        </w:tabs>
        <w:spacing w:line="360" w:lineRule="auto"/>
        <w:ind w:left="0" w:firstLine="709"/>
        <w:jc w:val="both"/>
        <w:rPr>
          <w:color w:val="000000"/>
          <w:sz w:val="16"/>
          <w:szCs w:val="16"/>
        </w:rPr>
      </w:pPr>
    </w:p>
    <w:p w:rsidR="00351211" w:rsidRPr="00351211" w:rsidRDefault="00351211" w:rsidP="000C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211">
        <w:rPr>
          <w:sz w:val="28"/>
          <w:szCs w:val="28"/>
        </w:rPr>
        <w:t>СЕТЕВОЕ ПЛАНИРОВАНИЕ И УПРАВЛЕНИЕ (СПУ) — метод планирования и управления научно-исследовательскими и опытно-конструкторскими работами, строительством, технологической подготовкой производства и другими работами, в основе которого лежит использование сетевого графика как средства информации об управляемом объекте или процессе.</w:t>
      </w:r>
    </w:p>
    <w:p w:rsidR="00351211" w:rsidRPr="00351211" w:rsidRDefault="00351211" w:rsidP="00351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211">
        <w:rPr>
          <w:sz w:val="28"/>
          <w:szCs w:val="28"/>
        </w:rPr>
        <w:t>Сетевой график отражает состав, связи и последовательность выполнения комплекса работ и событий, направленных на достижение конечного результата. Основными количественными оценками в СПУ являются время и затраты на выполнение работ.</w:t>
      </w:r>
    </w:p>
    <w:p w:rsidR="00351211" w:rsidRPr="00351211" w:rsidRDefault="00351211" w:rsidP="00351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1211" w:rsidRPr="00351211" w:rsidRDefault="00351211" w:rsidP="00351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211">
        <w:rPr>
          <w:sz w:val="28"/>
          <w:szCs w:val="28"/>
        </w:rPr>
        <w:t xml:space="preserve">Важным для сетевого планирования и управления является понятие критического пути — комплекс работ и событий </w:t>
      </w:r>
      <w:proofErr w:type="gramStart"/>
      <w:r w:rsidRPr="00351211">
        <w:rPr>
          <w:sz w:val="28"/>
          <w:szCs w:val="28"/>
        </w:rPr>
        <w:t>от</w:t>
      </w:r>
      <w:proofErr w:type="gramEnd"/>
      <w:r w:rsidRPr="00351211">
        <w:rPr>
          <w:sz w:val="28"/>
          <w:szCs w:val="28"/>
        </w:rPr>
        <w:t xml:space="preserve"> начального до конечного события, имеющий наибольшую продолжительность. В процессе управления линейный руководитель постоянно контролирует работы и события, находящиеся на критическом пути (реализация принципа ведущего звена). Исходные оценки времени и затрат на выполнение каждой работы даются специалистами, выполняющими эти работы. Формальные процедуры формирования сетевого графика и расчета его параметров выполняет специальная группа (служба) сетевого планирования и управления.</w:t>
      </w:r>
    </w:p>
    <w:p w:rsidR="00351211" w:rsidRPr="00351211" w:rsidRDefault="00351211" w:rsidP="003512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F58" w:rsidRPr="008667BC" w:rsidRDefault="00351211" w:rsidP="00351211">
      <w:pPr>
        <w:shd w:val="clear" w:color="auto" w:fill="FFFFFF"/>
        <w:spacing w:line="360" w:lineRule="auto"/>
        <w:ind w:firstLine="709"/>
        <w:jc w:val="both"/>
        <w:rPr>
          <w:color w:val="000000"/>
          <w:sz w:val="16"/>
          <w:szCs w:val="16"/>
        </w:rPr>
      </w:pPr>
      <w:r w:rsidRPr="00351211">
        <w:rPr>
          <w:sz w:val="28"/>
          <w:szCs w:val="28"/>
        </w:rPr>
        <w:t>Метод сетевого планирования и управления предназначен для разработки исходного плана реализации комплекса работ и принятия эффективных решений в процессе выполнения плана. Применение сетевого планирования и управления позволяет повысить качество и эффективность управления сложными комплексами работ, сократить сроки их выполнения и требуемые ресурсы.</w:t>
      </w:r>
    </w:p>
    <w:p w:rsidR="00F12F58" w:rsidRPr="007839DE" w:rsidRDefault="00F12F58" w:rsidP="007839D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color w:val="000000"/>
        </w:rPr>
      </w:pPr>
      <w:bookmarkStart w:id="3" w:name="_Toc344457224"/>
      <w:r w:rsidRPr="007839DE">
        <w:rPr>
          <w:rFonts w:ascii="Times New Roman" w:hAnsi="Times New Roman" w:cs="Times New Roman"/>
          <w:b w:val="0"/>
          <w:bCs w:val="0"/>
          <w:i w:val="0"/>
          <w:color w:val="000000"/>
        </w:rPr>
        <w:lastRenderedPageBreak/>
        <w:t>1.2</w:t>
      </w:r>
      <w:r w:rsidR="00D01591" w:rsidRPr="007839DE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</w:t>
      </w:r>
      <w:r w:rsidR="007839DE" w:rsidRPr="007839DE">
        <w:rPr>
          <w:rFonts w:ascii="Times New Roman" w:hAnsi="Times New Roman" w:cs="Times New Roman"/>
          <w:b w:val="0"/>
          <w:bCs w:val="0"/>
          <w:i w:val="0"/>
          <w:color w:val="000000"/>
        </w:rPr>
        <w:t>СЕТЕВАЯ МОДЕЛЬ</w:t>
      </w:r>
      <w:bookmarkEnd w:id="3"/>
    </w:p>
    <w:p w:rsidR="00F12F58" w:rsidRPr="008667BC" w:rsidRDefault="00F12F58" w:rsidP="00D01591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F12F58" w:rsidRPr="00D01591" w:rsidRDefault="002E615F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924">
        <w:rPr>
          <w:sz w:val="28"/>
          <w:szCs w:val="28"/>
        </w:rPr>
        <w:t>В качестве модели, отражающей технологические и организационные взаимосвязи процесса производства строительно-монтажных работ в системах сетевого планирования и управления (СПУ), используется сетевая модель.</w:t>
      </w:r>
      <w:r>
        <w:rPr>
          <w:sz w:val="28"/>
          <w:szCs w:val="28"/>
        </w:rPr>
        <w:t xml:space="preserve"> </w:t>
      </w:r>
      <w:r w:rsidRPr="004A1924">
        <w:rPr>
          <w:rStyle w:val="af0"/>
          <w:b w:val="0"/>
          <w:sz w:val="28"/>
          <w:szCs w:val="28"/>
        </w:rPr>
        <w:t>Сетевой моделью</w:t>
      </w:r>
      <w:r w:rsidRPr="004A1924">
        <w:rPr>
          <w:rStyle w:val="af0"/>
          <w:sz w:val="28"/>
          <w:szCs w:val="28"/>
        </w:rPr>
        <w:t xml:space="preserve"> </w:t>
      </w:r>
      <w:r w:rsidRPr="004A1924">
        <w:rPr>
          <w:sz w:val="28"/>
          <w:szCs w:val="28"/>
        </w:rPr>
        <w:t xml:space="preserve">называется графическое изображение процессов, выполнение которых приводит к достижению одной или нескольких поставленных целей, с указанием установленных взаимосвязей между этими процессами. </w:t>
      </w:r>
      <w:r w:rsidRPr="004A1924">
        <w:rPr>
          <w:rStyle w:val="af0"/>
          <w:b w:val="0"/>
          <w:sz w:val="28"/>
          <w:szCs w:val="28"/>
        </w:rPr>
        <w:t>Сетевой график</w:t>
      </w:r>
      <w:r w:rsidRPr="004A1924">
        <w:rPr>
          <w:rStyle w:val="af0"/>
          <w:sz w:val="28"/>
          <w:szCs w:val="28"/>
        </w:rPr>
        <w:t xml:space="preserve"> </w:t>
      </w:r>
      <w:r w:rsidRPr="004A1924">
        <w:rPr>
          <w:sz w:val="28"/>
          <w:szCs w:val="28"/>
        </w:rPr>
        <w:t>представляет собой сетевую модель с расчетными временными параметрами. Пример сетевого графика показан на рисунке</w:t>
      </w:r>
      <w:r w:rsidR="00F12F58" w:rsidRPr="00D01591">
        <w:rPr>
          <w:color w:val="000000"/>
          <w:sz w:val="28"/>
          <w:szCs w:val="28"/>
        </w:rPr>
        <w:t>.</w:t>
      </w:r>
    </w:p>
    <w:p w:rsidR="002E615F" w:rsidRDefault="002E615F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5F" w:rsidRDefault="00C83E29" w:rsidP="002E615F">
      <w:pPr>
        <w:shd w:val="clear" w:color="auto" w:fill="FFFFFF"/>
        <w:spacing w:line="360" w:lineRule="auto"/>
        <w:ind w:hanging="1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24325" cy="1562100"/>
            <wp:effectExtent l="19050" t="0" r="9525" b="0"/>
            <wp:docPr id="2" name="Рисунок 2" descr="07-07-2009_p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-07-2009_pra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5F" w:rsidRPr="00C83E29" w:rsidRDefault="002E615F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C83E29">
        <w:rPr>
          <w:color w:val="000000"/>
          <w:sz w:val="22"/>
          <w:szCs w:val="22"/>
        </w:rPr>
        <w:t>Цифры в кружках – номера событий (первое – исходное, восьмое – завершающее); жирные стрелки – критические работы; цифры под стрелками – продолжительность работы.</w:t>
      </w:r>
      <w:proofErr w:type="gramEnd"/>
    </w:p>
    <w:p w:rsidR="00EE3228" w:rsidRPr="00EE3228" w:rsidRDefault="00EE322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3228">
        <w:rPr>
          <w:sz w:val="28"/>
          <w:szCs w:val="28"/>
        </w:rPr>
        <w:t xml:space="preserve">Основными элементами сетевой модели, </w:t>
      </w:r>
      <w:r w:rsidR="0048434A" w:rsidRPr="00EE3228">
        <w:rPr>
          <w:sz w:val="28"/>
          <w:szCs w:val="28"/>
        </w:rPr>
        <w:t>а,</w:t>
      </w:r>
      <w:r w:rsidRPr="00EE3228">
        <w:rPr>
          <w:sz w:val="28"/>
          <w:szCs w:val="28"/>
        </w:rPr>
        <w:t xml:space="preserve"> </w:t>
      </w:r>
      <w:r w:rsidR="0048434A" w:rsidRPr="00EE3228">
        <w:rPr>
          <w:sz w:val="28"/>
          <w:szCs w:val="28"/>
        </w:rPr>
        <w:t>следовательно,</w:t>
      </w:r>
      <w:r w:rsidRPr="00EE3228">
        <w:rPr>
          <w:sz w:val="28"/>
          <w:szCs w:val="28"/>
        </w:rPr>
        <w:t xml:space="preserve"> и сетевого графика является работа и событие и путь. Структура сетевого графика, определяющая взаимную зависимость работ и событий, называется его топологией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Работа-это некоторый процесс, приводящий к достижению определенного результата, требующий затрат каких-либо ресурсов и имеющий протяженность во времени.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По своей физической природе работы можно рассматривать как:</w:t>
      </w:r>
    </w:p>
    <w:p w:rsidR="00F12F58" w:rsidRPr="00D01591" w:rsidRDefault="00F12F58" w:rsidP="00D01591">
      <w:pPr>
        <w:numPr>
          <w:ilvl w:val="0"/>
          <w:numId w:val="13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действие (заливка фундамента бетоном</w:t>
      </w:r>
      <w:r w:rsidR="0048434A">
        <w:rPr>
          <w:color w:val="000000"/>
          <w:sz w:val="28"/>
          <w:szCs w:val="28"/>
        </w:rPr>
        <w:t>)</w:t>
      </w:r>
      <w:r w:rsidRPr="00D01591">
        <w:rPr>
          <w:color w:val="000000"/>
          <w:sz w:val="28"/>
          <w:szCs w:val="28"/>
        </w:rPr>
        <w:t>;</w:t>
      </w:r>
    </w:p>
    <w:p w:rsidR="00F12F58" w:rsidRPr="00D01591" w:rsidRDefault="007918B4" w:rsidP="00D01591">
      <w:pPr>
        <w:numPr>
          <w:ilvl w:val="0"/>
          <w:numId w:val="14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процесс</w:t>
      </w:r>
      <w:r w:rsidR="000D5C69" w:rsidRPr="00D01591">
        <w:rPr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>(</w:t>
      </w:r>
      <w:r w:rsidR="00F12F58" w:rsidRPr="00D01591">
        <w:rPr>
          <w:color w:val="000000"/>
          <w:sz w:val="28"/>
          <w:szCs w:val="28"/>
        </w:rPr>
        <w:t>выдерживание вина);</w:t>
      </w:r>
    </w:p>
    <w:p w:rsidR="00F12F58" w:rsidRPr="00D01591" w:rsidRDefault="00F12F58" w:rsidP="00D01591">
      <w:pPr>
        <w:numPr>
          <w:ilvl w:val="0"/>
          <w:numId w:val="14"/>
        </w:numPr>
        <w:shd w:val="clear" w:color="auto" w:fill="FFFFFF"/>
        <w:tabs>
          <w:tab w:val="left" w:pos="1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ожидание</w:t>
      </w:r>
      <w:r w:rsidR="000D5C69" w:rsidRPr="00D01591">
        <w:rPr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>(</w:t>
      </w:r>
      <w:r w:rsidR="0048434A" w:rsidRPr="0048434A">
        <w:rPr>
          <w:sz w:val="28"/>
          <w:szCs w:val="28"/>
        </w:rPr>
        <w:t>твердение бетона</w:t>
      </w:r>
      <w:r w:rsidRPr="00D01591">
        <w:rPr>
          <w:color w:val="000000"/>
          <w:sz w:val="28"/>
          <w:szCs w:val="28"/>
        </w:rPr>
        <w:t>).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По количеству затрачиваемого времени </w:t>
      </w:r>
      <w:proofErr w:type="gramStart"/>
      <w:r w:rsidRPr="00D01591">
        <w:rPr>
          <w:color w:val="000000"/>
          <w:sz w:val="28"/>
          <w:szCs w:val="28"/>
        </w:rPr>
        <w:t>работа</w:t>
      </w:r>
      <w:proofErr w:type="gramEnd"/>
      <w:r w:rsidRPr="00D01591">
        <w:rPr>
          <w:color w:val="000000"/>
          <w:sz w:val="28"/>
          <w:szCs w:val="28"/>
        </w:rPr>
        <w:t xml:space="preserve"> может быть:</w:t>
      </w:r>
    </w:p>
    <w:p w:rsidR="0048434A" w:rsidRPr="0048434A" w:rsidRDefault="0048434A" w:rsidP="0048434A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48434A">
        <w:rPr>
          <w:sz w:val="28"/>
          <w:szCs w:val="28"/>
        </w:rPr>
        <w:lastRenderedPageBreak/>
        <w:t xml:space="preserve">Действительная работа в прямом смысле слова (например — подготовка трассы соревнований), требующая затрат труда, материальных ресурсов и времени; </w:t>
      </w:r>
    </w:p>
    <w:p w:rsidR="0048434A" w:rsidRPr="0048434A" w:rsidRDefault="0048434A" w:rsidP="0048434A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48434A">
        <w:rPr>
          <w:sz w:val="28"/>
          <w:szCs w:val="28"/>
        </w:rPr>
        <w:t xml:space="preserve">Ожидание — работа не требующая затрат труда и материальных ресурсов, но занимающая некоторое время; </w:t>
      </w:r>
    </w:p>
    <w:p w:rsidR="00F12F58" w:rsidRPr="0048434A" w:rsidRDefault="0048434A" w:rsidP="0048434A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 w:rsidRPr="0048434A">
        <w:rPr>
          <w:sz w:val="28"/>
          <w:szCs w:val="28"/>
        </w:rPr>
        <w:t>Фиктивная работа (Зависимость) — связь между двумя или более событиями, не требующая затрат труда, материальных ресурсов и времени, но указывающая, что возможность начала одной операции непосредственно зависит от выполнения другой.</w:t>
      </w:r>
      <w:r>
        <w:rPr>
          <w:sz w:val="28"/>
          <w:szCs w:val="28"/>
        </w:rPr>
        <w:t xml:space="preserve"> 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Фиктивная работа может реально существовать, например, "передача документов от одного отдела к другому". Если продолжительность такой работы несоизмеримо мала по сравнению с продолжительностью других работ проекта, то формально ее принимают равной 0. Существуют фиктивные работы, которым в реальности не соответствуют никакие действия. Такие фиктивные работы только представляют связь между другими работами сетевой модели. Работы связаны друг с другом таким образом, что выполнение одних работ может быть начато </w:t>
      </w:r>
      <w:r w:rsidRPr="0048434A">
        <w:rPr>
          <w:iCs/>
          <w:color w:val="000000"/>
          <w:sz w:val="28"/>
          <w:szCs w:val="28"/>
        </w:rPr>
        <w:t>только после</w:t>
      </w:r>
      <w:r w:rsidRPr="00D01591">
        <w:rPr>
          <w:i/>
          <w:iCs/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>завершения некоторых других.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522">
        <w:rPr>
          <w:color w:val="000000"/>
          <w:sz w:val="28"/>
          <w:szCs w:val="28"/>
          <w:u w:val="single"/>
        </w:rPr>
        <w:t>Событие</w:t>
      </w:r>
      <w:r w:rsidR="009E5C11" w:rsidRPr="00D01591">
        <w:rPr>
          <w:color w:val="000000"/>
          <w:sz w:val="28"/>
          <w:szCs w:val="28"/>
        </w:rPr>
        <w:t xml:space="preserve"> –</w:t>
      </w:r>
      <w:r w:rsidR="0048434A">
        <w:rPr>
          <w:color w:val="000000"/>
          <w:sz w:val="28"/>
          <w:szCs w:val="28"/>
        </w:rPr>
        <w:t xml:space="preserve"> </w:t>
      </w:r>
      <w:r w:rsidR="0048434A" w:rsidRPr="0048434A">
        <w:rPr>
          <w:sz w:val="28"/>
          <w:szCs w:val="28"/>
        </w:rPr>
        <w:t>завершение некоторого этапа  в выполнении работ, момент завершения одной или нескольких работ.</w:t>
      </w:r>
      <w:r w:rsidRPr="00D01591">
        <w:rPr>
          <w:color w:val="000000"/>
          <w:sz w:val="28"/>
          <w:szCs w:val="28"/>
        </w:rPr>
        <w:t xml:space="preserve"> Событие представляет собой результат проведенных работ и в отличие от работ не имеет протяженности во времени. Например, фундамент залит бетоном и т.д.</w:t>
      </w:r>
    </w:p>
    <w:p w:rsid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Таким образом, </w:t>
      </w:r>
      <w:r w:rsidR="00003B6A" w:rsidRPr="00D01591">
        <w:rPr>
          <w:color w:val="000000"/>
          <w:sz w:val="28"/>
          <w:szCs w:val="28"/>
        </w:rPr>
        <w:t>начало,</w:t>
      </w:r>
      <w:r w:rsidRPr="00D01591">
        <w:rPr>
          <w:color w:val="000000"/>
          <w:sz w:val="28"/>
          <w:szCs w:val="28"/>
        </w:rPr>
        <w:t xml:space="preserve"> и окончание любой работы описываются парой событий, которые называются </w:t>
      </w:r>
      <w:r w:rsidRPr="0048434A">
        <w:rPr>
          <w:bCs/>
          <w:iCs/>
          <w:color w:val="000000"/>
          <w:sz w:val="28"/>
          <w:szCs w:val="28"/>
        </w:rPr>
        <w:t>начальным</w:t>
      </w:r>
      <w:r w:rsidRPr="00D01591">
        <w:rPr>
          <w:b/>
          <w:bCs/>
          <w:iCs/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 xml:space="preserve">и </w:t>
      </w:r>
      <w:r w:rsidRPr="0048434A">
        <w:rPr>
          <w:bCs/>
          <w:iCs/>
          <w:color w:val="000000"/>
          <w:sz w:val="28"/>
          <w:szCs w:val="28"/>
        </w:rPr>
        <w:t>конечным</w:t>
      </w:r>
      <w:r w:rsidRPr="00D015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>событиями. Поэтому для идентификации конкретной работы используют код работы (</w:t>
      </w:r>
      <w:proofErr w:type="spellStart"/>
      <w:r w:rsidRPr="00D01591">
        <w:rPr>
          <w:color w:val="000000"/>
          <w:sz w:val="28"/>
          <w:szCs w:val="28"/>
          <w:lang w:val="en-US"/>
        </w:rPr>
        <w:t>ij</w:t>
      </w:r>
      <w:proofErr w:type="spellEnd"/>
      <w:r w:rsidRPr="00D01591">
        <w:rPr>
          <w:color w:val="000000"/>
          <w:sz w:val="28"/>
          <w:szCs w:val="28"/>
        </w:rPr>
        <w:t>), состоящий из номеров начального (</w:t>
      </w:r>
      <w:proofErr w:type="spellStart"/>
      <w:r w:rsidRPr="00D01591">
        <w:rPr>
          <w:color w:val="000000"/>
          <w:sz w:val="28"/>
          <w:szCs w:val="28"/>
          <w:lang w:val="en-US"/>
        </w:rPr>
        <w:t>i</w:t>
      </w:r>
      <w:proofErr w:type="spellEnd"/>
      <w:r w:rsidRPr="00D01591">
        <w:rPr>
          <w:color w:val="000000"/>
          <w:sz w:val="28"/>
          <w:szCs w:val="28"/>
        </w:rPr>
        <w:t>-</w:t>
      </w:r>
      <w:proofErr w:type="spellStart"/>
      <w:r w:rsidRPr="00D01591">
        <w:rPr>
          <w:color w:val="000000"/>
          <w:sz w:val="28"/>
          <w:szCs w:val="28"/>
          <w:lang w:val="en-US"/>
        </w:rPr>
        <w:t>ro</w:t>
      </w:r>
      <w:proofErr w:type="spellEnd"/>
      <w:r w:rsidRPr="00D01591">
        <w:rPr>
          <w:color w:val="000000"/>
          <w:sz w:val="28"/>
          <w:szCs w:val="28"/>
        </w:rPr>
        <w:t>) и конечного (</w:t>
      </w:r>
      <w:r w:rsidRPr="00D01591">
        <w:rPr>
          <w:color w:val="000000"/>
          <w:sz w:val="28"/>
          <w:szCs w:val="28"/>
          <w:lang w:val="en-US"/>
        </w:rPr>
        <w:t>j</w:t>
      </w:r>
      <w:r w:rsidRPr="00D01591">
        <w:rPr>
          <w:color w:val="000000"/>
          <w:sz w:val="28"/>
          <w:szCs w:val="28"/>
        </w:rPr>
        <w:t>-</w:t>
      </w:r>
      <w:proofErr w:type="spellStart"/>
      <w:r w:rsidRPr="00D01591">
        <w:rPr>
          <w:color w:val="000000"/>
          <w:sz w:val="28"/>
          <w:szCs w:val="28"/>
          <w:lang w:val="en-US"/>
        </w:rPr>
        <w:t>ro</w:t>
      </w:r>
      <w:proofErr w:type="spellEnd"/>
      <w:r w:rsidRPr="00D01591">
        <w:rPr>
          <w:color w:val="000000"/>
          <w:sz w:val="28"/>
          <w:szCs w:val="28"/>
        </w:rPr>
        <w:t xml:space="preserve">) событий, например </w:t>
      </w:r>
      <w:r w:rsidRPr="00D01591">
        <w:rPr>
          <w:b/>
          <w:bCs/>
          <w:color w:val="000000"/>
          <w:sz w:val="28"/>
          <w:szCs w:val="28"/>
        </w:rPr>
        <w:t>2-4; 3-8; 9-10.</w:t>
      </w:r>
    </w:p>
    <w:p w:rsidR="00AD3503" w:rsidRDefault="00C83E29" w:rsidP="00D0159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87955" cy="1596788"/>
            <wp:effectExtent l="19050" t="0" r="0" b="0"/>
            <wp:docPr id="3" name="Рисунок 3" descr="07-07-2009_pravila_setevyh_graficov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07-2009_pravila_setevyh_graficov_clip_image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8" cy="159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91" w:rsidRDefault="00D01591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На этапе структурного планирования </w:t>
      </w:r>
      <w:r w:rsidR="00AD3503" w:rsidRPr="00D01591">
        <w:rPr>
          <w:color w:val="000000"/>
          <w:sz w:val="28"/>
          <w:szCs w:val="28"/>
        </w:rPr>
        <w:t>взаимосвязь работ и событий изображается с помощью</w:t>
      </w:r>
      <w:r w:rsidR="00AD3503">
        <w:rPr>
          <w:color w:val="000000"/>
          <w:sz w:val="28"/>
          <w:szCs w:val="28"/>
        </w:rPr>
        <w:t xml:space="preserve"> сетевого графика.</w:t>
      </w:r>
      <w:r w:rsidR="00AD3503" w:rsidRPr="00AD3503">
        <w:rPr>
          <w:sz w:val="28"/>
          <w:szCs w:val="28"/>
        </w:rPr>
        <w:t xml:space="preserve"> </w:t>
      </w:r>
      <w:r w:rsidR="00AD3503">
        <w:rPr>
          <w:sz w:val="28"/>
          <w:szCs w:val="28"/>
        </w:rPr>
        <w:t>С</w:t>
      </w:r>
      <w:r w:rsidR="00AD3503" w:rsidRPr="00AD3503">
        <w:rPr>
          <w:sz w:val="28"/>
          <w:szCs w:val="28"/>
        </w:rPr>
        <w:t>обытия на сетевом графике (графе) изображаются кружками (вершинами графа), а работы – стрелками (ориентированными дугами), показывающими связь между работами.</w:t>
      </w:r>
      <w:r w:rsidR="00AD3503">
        <w:rPr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 xml:space="preserve">Около каждой стрелки ставится среднее время выполнения соответствующей работы. Любое событие может считаться наступившим только тогда, когда закончатся </w:t>
      </w:r>
      <w:r w:rsidRPr="00AD3503">
        <w:rPr>
          <w:iCs/>
          <w:color w:val="000000"/>
          <w:sz w:val="28"/>
          <w:szCs w:val="28"/>
        </w:rPr>
        <w:t>все</w:t>
      </w:r>
      <w:r w:rsidRPr="00D01591">
        <w:rPr>
          <w:i/>
          <w:iCs/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 xml:space="preserve">входящие в него работы. Поэтому </w:t>
      </w:r>
      <w:proofErr w:type="gramStart"/>
      <w:r w:rsidRPr="00D01591">
        <w:rPr>
          <w:color w:val="000000"/>
          <w:sz w:val="28"/>
          <w:szCs w:val="28"/>
        </w:rPr>
        <w:t>работы, выходящие из некоторого события не могут</w:t>
      </w:r>
      <w:proofErr w:type="gramEnd"/>
      <w:r w:rsidRPr="00D01591">
        <w:rPr>
          <w:color w:val="000000"/>
          <w:sz w:val="28"/>
          <w:szCs w:val="28"/>
        </w:rPr>
        <w:t xml:space="preserve"> начаться, пока не будут завершены все операции, входящие в это событие.</w: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Номер исходного события равен единице. Номера остальных событий соответствуют последней цифре кода предшествующей данному событию работы (или работ).</w:t>
      </w:r>
    </w:p>
    <w:p w:rsidR="00F12F58" w:rsidRPr="00D01591" w:rsidRDefault="00AD3503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503">
        <w:rPr>
          <w:sz w:val="28"/>
          <w:szCs w:val="28"/>
        </w:rPr>
        <w:t>Среди событий сетевой модели выделяют исходное и завершающее события. Исходное событие не имеет предшествующих работ и событий, относящихся к представленному в модели комплексу работ. Завершающее событие не имеет последующих работ и событий.</w:t>
      </w:r>
      <w:r>
        <w:rPr>
          <w:color w:val="000000"/>
          <w:sz w:val="28"/>
          <w:szCs w:val="28"/>
        </w:rPr>
        <w:t xml:space="preserve"> </w:t>
      </w:r>
      <w:r w:rsidR="00F12F58" w:rsidRPr="00D01591">
        <w:rPr>
          <w:color w:val="000000"/>
          <w:sz w:val="28"/>
          <w:szCs w:val="28"/>
        </w:rPr>
        <w:t xml:space="preserve">Событие, характеризующее собой факт окончания всех предшествующих работ и начало всех последующих работ, называется </w:t>
      </w:r>
      <w:r w:rsidR="00F12F58" w:rsidRPr="00AD3503">
        <w:rPr>
          <w:iCs/>
          <w:color w:val="000000"/>
          <w:sz w:val="28"/>
          <w:szCs w:val="28"/>
        </w:rPr>
        <w:t>промежуточным</w:t>
      </w:r>
      <w:r w:rsidR="00F12F58" w:rsidRPr="00D01591">
        <w:rPr>
          <w:i/>
          <w:iCs/>
          <w:color w:val="000000"/>
          <w:sz w:val="28"/>
          <w:szCs w:val="28"/>
        </w:rPr>
        <w:t xml:space="preserve"> </w:t>
      </w:r>
      <w:r w:rsidR="00F12F58" w:rsidRPr="00D01591">
        <w:rPr>
          <w:color w:val="000000"/>
          <w:sz w:val="28"/>
          <w:szCs w:val="28"/>
        </w:rPr>
        <w:t>или просто событием.</w:t>
      </w:r>
    </w:p>
    <w:p w:rsidR="00D01591" w:rsidRPr="00BA4C3C" w:rsidRDefault="001224B1" w:rsidP="00BA4C3C">
      <w:pPr>
        <w:spacing w:line="360" w:lineRule="auto"/>
        <w:rPr>
          <w:color w:val="000000"/>
          <w:sz w:val="28"/>
          <w:szCs w:val="28"/>
        </w:rPr>
      </w:pPr>
      <w:r w:rsidRPr="001224B1">
        <w:rPr>
          <w:noProof/>
        </w:rPr>
        <w:pict>
          <v:line id="_x0000_s1033" style="position:absolute;z-index:251656192;mso-position-horizontal-relative:margin" from="762.25pt,17.75pt" to="762.25pt,347.5pt" o:allowincell="f" strokeweight=".25pt">
            <w10:wrap anchorx="margin"/>
          </v:line>
        </w:pict>
      </w:r>
    </w:p>
    <w:p w:rsidR="00F12F58" w:rsidRP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591" w:rsidRDefault="00F12F58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01591">
        <w:rPr>
          <w:color w:val="000000"/>
          <w:sz w:val="28"/>
          <w:szCs w:val="28"/>
        </w:rPr>
        <w:t>Важное значение</w:t>
      </w:r>
      <w:proofErr w:type="gramEnd"/>
      <w:r w:rsidRPr="00D01591">
        <w:rPr>
          <w:color w:val="000000"/>
          <w:sz w:val="28"/>
          <w:szCs w:val="28"/>
        </w:rPr>
        <w:t xml:space="preserve"> для анализа сетевых моделей имеет понятие пути.</w:t>
      </w:r>
    </w:p>
    <w:p w:rsidR="00F12F58" w:rsidRPr="00003B6A" w:rsidRDefault="007839DE" w:rsidP="00D01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9DE">
        <w:rPr>
          <w:sz w:val="28"/>
          <w:szCs w:val="28"/>
        </w:rPr>
        <w:t xml:space="preserve">Любая последовательность работ в сетевом графике, в котором конечное событие каждой работы этой последовательности совпадает с </w:t>
      </w:r>
      <w:r w:rsidRPr="007839DE">
        <w:rPr>
          <w:sz w:val="28"/>
          <w:szCs w:val="28"/>
        </w:rPr>
        <w:lastRenderedPageBreak/>
        <w:t>начальным событием следующей за ней работой, называется путем.</w:t>
      </w:r>
      <w:r>
        <w:t xml:space="preserve"> </w:t>
      </w:r>
      <w:r w:rsidR="00F12F58" w:rsidRPr="00003B6A">
        <w:rPr>
          <w:color w:val="000000"/>
          <w:sz w:val="28"/>
          <w:szCs w:val="28"/>
        </w:rPr>
        <w:t>Различают следующие виды путей:</w:t>
      </w:r>
    </w:p>
    <w:p w:rsidR="00F12F58" w:rsidRPr="00D01591" w:rsidRDefault="00F12F58" w:rsidP="00783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3B6A">
        <w:rPr>
          <w:bCs/>
          <w:color w:val="000000"/>
          <w:sz w:val="28"/>
          <w:szCs w:val="28"/>
          <w:u w:val="single"/>
        </w:rPr>
        <w:t xml:space="preserve">Полный </w:t>
      </w:r>
      <w:r w:rsidRPr="00003B6A">
        <w:rPr>
          <w:color w:val="000000"/>
          <w:sz w:val="28"/>
          <w:szCs w:val="28"/>
          <w:u w:val="single"/>
        </w:rPr>
        <w:t>путь</w:t>
      </w:r>
      <w:r w:rsidR="00003B6A" w:rsidRPr="00003B6A">
        <w:rPr>
          <w:b/>
          <w:color w:val="000000"/>
          <w:sz w:val="28"/>
          <w:szCs w:val="28"/>
        </w:rPr>
        <w:t xml:space="preserve"> </w:t>
      </w:r>
      <w:r w:rsidR="004671C5" w:rsidRPr="00003B6A">
        <w:rPr>
          <w:color w:val="000000"/>
          <w:sz w:val="28"/>
          <w:szCs w:val="28"/>
        </w:rPr>
        <w:t>–</w:t>
      </w:r>
      <w:r w:rsidRPr="00003B6A">
        <w:rPr>
          <w:color w:val="000000"/>
          <w:sz w:val="28"/>
          <w:szCs w:val="28"/>
        </w:rPr>
        <w:t xml:space="preserve"> это путь </w:t>
      </w:r>
      <w:proofErr w:type="gramStart"/>
      <w:r w:rsidRPr="00003B6A">
        <w:rPr>
          <w:color w:val="000000"/>
          <w:sz w:val="28"/>
          <w:szCs w:val="28"/>
        </w:rPr>
        <w:t>от</w:t>
      </w:r>
      <w:proofErr w:type="gramEnd"/>
      <w:r w:rsidRPr="00003B6A">
        <w:rPr>
          <w:color w:val="000000"/>
          <w:sz w:val="28"/>
          <w:szCs w:val="28"/>
        </w:rPr>
        <w:t xml:space="preserve"> исходного до завершающего события.</w:t>
      </w:r>
      <w:r w:rsidR="00D01591" w:rsidRPr="00003B6A">
        <w:rPr>
          <w:color w:val="000000"/>
          <w:sz w:val="28"/>
          <w:szCs w:val="28"/>
        </w:rPr>
        <w:t xml:space="preserve"> </w:t>
      </w:r>
      <w:r w:rsidRPr="00003B6A">
        <w:rPr>
          <w:bCs/>
          <w:color w:val="000000"/>
          <w:sz w:val="28"/>
          <w:szCs w:val="28"/>
          <w:u w:val="single"/>
        </w:rPr>
        <w:t xml:space="preserve">Критический </w:t>
      </w:r>
      <w:r w:rsidRPr="00003B6A">
        <w:rPr>
          <w:color w:val="000000"/>
          <w:sz w:val="28"/>
          <w:szCs w:val="28"/>
          <w:u w:val="single"/>
        </w:rPr>
        <w:t>путь</w:t>
      </w:r>
      <w:r w:rsidR="004671C5" w:rsidRPr="00003B6A">
        <w:rPr>
          <w:color w:val="000000"/>
          <w:sz w:val="28"/>
          <w:szCs w:val="28"/>
        </w:rPr>
        <w:t xml:space="preserve"> –</w:t>
      </w:r>
      <w:r w:rsidRPr="00003B6A">
        <w:rPr>
          <w:color w:val="000000"/>
          <w:sz w:val="28"/>
          <w:szCs w:val="28"/>
        </w:rPr>
        <w:t xml:space="preserve"> мак</w:t>
      </w:r>
      <w:r w:rsidR="004671C5" w:rsidRPr="00003B6A">
        <w:rPr>
          <w:color w:val="000000"/>
          <w:sz w:val="28"/>
          <w:szCs w:val="28"/>
        </w:rPr>
        <w:t>с</w:t>
      </w:r>
      <w:r w:rsidRPr="00003B6A">
        <w:rPr>
          <w:color w:val="000000"/>
          <w:sz w:val="28"/>
          <w:szCs w:val="28"/>
        </w:rPr>
        <w:t xml:space="preserve">имальный по продолжительности полный путь. </w:t>
      </w:r>
    </w:p>
    <w:p w:rsidR="007839DE" w:rsidRPr="007839DE" w:rsidRDefault="007839DE" w:rsidP="007839DE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839DE">
        <w:rPr>
          <w:sz w:val="28"/>
          <w:szCs w:val="28"/>
        </w:rPr>
        <w:t>Критический путь можно найти двумя способами</w:t>
      </w:r>
      <w:r>
        <w:rPr>
          <w:sz w:val="28"/>
          <w:szCs w:val="28"/>
        </w:rPr>
        <w:t>:</w:t>
      </w:r>
      <w:r w:rsidRPr="007839DE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7839DE">
        <w:rPr>
          <w:sz w:val="28"/>
          <w:szCs w:val="28"/>
        </w:rPr>
        <w:t xml:space="preserve"> помощью сетевого графика</w:t>
      </w:r>
    </w:p>
    <w:p w:rsidR="007839DE" w:rsidRPr="007839DE" w:rsidRDefault="007839DE" w:rsidP="007839DE">
      <w:pPr>
        <w:numPr>
          <w:ilvl w:val="0"/>
          <w:numId w:val="31"/>
        </w:num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839DE">
        <w:rPr>
          <w:sz w:val="28"/>
          <w:szCs w:val="28"/>
        </w:rPr>
        <w:t>1 этап: от исходного события до завершающего определяем ранний срок событий.</w:t>
      </w:r>
      <w:proofErr w:type="gramEnd"/>
    </w:p>
    <w:p w:rsidR="007839DE" w:rsidRPr="007839DE" w:rsidRDefault="007839DE" w:rsidP="007839DE">
      <w:pPr>
        <w:numPr>
          <w:ilvl w:val="0"/>
          <w:numId w:val="31"/>
        </w:num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839DE">
        <w:rPr>
          <w:sz w:val="28"/>
          <w:szCs w:val="28"/>
        </w:rPr>
        <w:t>2 этап: от завершающего события до исходного определяем поздний срок событий.</w:t>
      </w:r>
      <w:proofErr w:type="gramEnd"/>
    </w:p>
    <w:p w:rsidR="007839DE" w:rsidRPr="007839DE" w:rsidRDefault="007839DE" w:rsidP="007839DE">
      <w:pPr>
        <w:numPr>
          <w:ilvl w:val="0"/>
          <w:numId w:val="31"/>
        </w:num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839DE">
        <w:rPr>
          <w:sz w:val="28"/>
          <w:szCs w:val="28"/>
        </w:rPr>
        <w:t>События, у которых ранний срок совпадает с поздним, называются критическими и не имеют резервов времени.</w:t>
      </w:r>
      <w:proofErr w:type="gramEnd"/>
    </w:p>
    <w:p w:rsidR="007839DE" w:rsidRPr="007839DE" w:rsidRDefault="007839DE" w:rsidP="007839DE">
      <w:pPr>
        <w:numPr>
          <w:ilvl w:val="0"/>
          <w:numId w:val="31"/>
        </w:numPr>
        <w:spacing w:line="360" w:lineRule="auto"/>
        <w:ind w:firstLine="720"/>
        <w:jc w:val="both"/>
        <w:rPr>
          <w:sz w:val="28"/>
          <w:szCs w:val="28"/>
        </w:rPr>
      </w:pPr>
      <w:r w:rsidRPr="007839DE">
        <w:rPr>
          <w:sz w:val="28"/>
          <w:szCs w:val="28"/>
        </w:rPr>
        <w:t>Критические работы лежат между критическими событиями.</w:t>
      </w:r>
    </w:p>
    <w:p w:rsidR="007839DE" w:rsidRPr="007839DE" w:rsidRDefault="007839DE" w:rsidP="007839DE">
      <w:pPr>
        <w:numPr>
          <w:ilvl w:val="0"/>
          <w:numId w:val="31"/>
        </w:numPr>
        <w:spacing w:line="360" w:lineRule="auto"/>
        <w:ind w:firstLine="720"/>
        <w:jc w:val="both"/>
        <w:rPr>
          <w:sz w:val="28"/>
          <w:szCs w:val="28"/>
        </w:rPr>
      </w:pPr>
      <w:r w:rsidRPr="007839DE">
        <w:rPr>
          <w:sz w:val="28"/>
          <w:szCs w:val="28"/>
        </w:rPr>
        <w:t>Критический путь – непрерывная цепочка критических работ.</w:t>
      </w:r>
    </w:p>
    <w:p w:rsidR="007839DE" w:rsidRPr="007839DE" w:rsidRDefault="007839DE" w:rsidP="007839DE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39DE">
        <w:rPr>
          <w:sz w:val="28"/>
          <w:szCs w:val="28"/>
        </w:rPr>
        <w:t xml:space="preserve"> помощью линейной диаграммы</w:t>
      </w:r>
    </w:p>
    <w:p w:rsidR="007839DE" w:rsidRPr="007839DE" w:rsidRDefault="007839DE" w:rsidP="007839DE">
      <w:pPr>
        <w:numPr>
          <w:ilvl w:val="0"/>
          <w:numId w:val="32"/>
        </w:numPr>
        <w:spacing w:line="360" w:lineRule="auto"/>
        <w:ind w:firstLine="720"/>
        <w:jc w:val="both"/>
        <w:rPr>
          <w:sz w:val="28"/>
          <w:szCs w:val="28"/>
        </w:rPr>
      </w:pPr>
      <w:r w:rsidRPr="007839DE">
        <w:rPr>
          <w:sz w:val="28"/>
          <w:szCs w:val="28"/>
        </w:rPr>
        <w:t>Линейная диаграмма строится в декартовой системе координат</w:t>
      </w:r>
      <w:r w:rsidR="007A708D">
        <w:rPr>
          <w:sz w:val="28"/>
          <w:szCs w:val="28"/>
        </w:rPr>
        <w:t>,</w:t>
      </w:r>
      <w:r w:rsidRPr="007839DE">
        <w:rPr>
          <w:sz w:val="28"/>
          <w:szCs w:val="28"/>
        </w:rPr>
        <w:t xml:space="preserve"> и позволяет понять какая работа в данный момент времени должна выполняться. По оси </w:t>
      </w:r>
      <w:proofErr w:type="spellStart"/>
      <w:r w:rsidRPr="007839DE">
        <w:rPr>
          <w:sz w:val="28"/>
          <w:szCs w:val="28"/>
        </w:rPr>
        <w:t>x</w:t>
      </w:r>
      <w:proofErr w:type="spellEnd"/>
      <w:r w:rsidRPr="007839DE">
        <w:rPr>
          <w:sz w:val="28"/>
          <w:szCs w:val="28"/>
        </w:rPr>
        <w:t xml:space="preserve"> – время, по оси </w:t>
      </w:r>
      <w:proofErr w:type="spellStart"/>
      <w:r w:rsidRPr="007839DE">
        <w:rPr>
          <w:sz w:val="28"/>
          <w:szCs w:val="28"/>
        </w:rPr>
        <w:t>y</w:t>
      </w:r>
      <w:proofErr w:type="spellEnd"/>
      <w:r w:rsidRPr="007839DE">
        <w:rPr>
          <w:sz w:val="28"/>
          <w:szCs w:val="28"/>
        </w:rPr>
        <w:t xml:space="preserve"> – работы.</w:t>
      </w:r>
    </w:p>
    <w:p w:rsidR="007839DE" w:rsidRPr="00D01591" w:rsidRDefault="007839DE" w:rsidP="007839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03B6A">
        <w:rPr>
          <w:bCs/>
          <w:color w:val="000000"/>
          <w:sz w:val="28"/>
          <w:szCs w:val="28"/>
          <w:u w:val="single"/>
        </w:rPr>
        <w:t>Подкритический</w:t>
      </w:r>
      <w:proofErr w:type="spellEnd"/>
      <w:r w:rsidRPr="00003B6A">
        <w:rPr>
          <w:bCs/>
          <w:color w:val="000000"/>
          <w:sz w:val="28"/>
          <w:szCs w:val="28"/>
          <w:u w:val="single"/>
        </w:rPr>
        <w:t xml:space="preserve"> путь</w:t>
      </w:r>
      <w:r w:rsidRPr="00D01591">
        <w:rPr>
          <w:b/>
          <w:bCs/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>– полный путь, ближайший по длительности к критическому пути.</w:t>
      </w:r>
    </w:p>
    <w:p w:rsidR="00D01591" w:rsidRDefault="007839DE" w:rsidP="007839DE">
      <w:pPr>
        <w:shd w:val="clear" w:color="auto" w:fill="FFFFFF"/>
        <w:spacing w:line="360" w:lineRule="auto"/>
        <w:ind w:firstLine="709"/>
        <w:jc w:val="both"/>
        <w:rPr>
          <w:color w:val="000000"/>
          <w:sz w:val="16"/>
          <w:szCs w:val="16"/>
        </w:rPr>
      </w:pPr>
      <w:r w:rsidRPr="00D01591">
        <w:rPr>
          <w:color w:val="000000"/>
          <w:sz w:val="28"/>
          <w:szCs w:val="28"/>
        </w:rPr>
        <w:t xml:space="preserve">Работы, лежащие на критическом пути, называют </w:t>
      </w:r>
      <w:r w:rsidRPr="007839DE">
        <w:rPr>
          <w:bCs/>
          <w:color w:val="000000"/>
          <w:sz w:val="28"/>
          <w:szCs w:val="28"/>
        </w:rPr>
        <w:t>критическими</w:t>
      </w:r>
      <w:r w:rsidRPr="00D01591">
        <w:rPr>
          <w:b/>
          <w:bCs/>
          <w:color w:val="000000"/>
          <w:sz w:val="28"/>
          <w:szCs w:val="28"/>
        </w:rPr>
        <w:t xml:space="preserve">. </w:t>
      </w:r>
      <w:r w:rsidRPr="00D01591">
        <w:rPr>
          <w:color w:val="000000"/>
          <w:sz w:val="28"/>
          <w:szCs w:val="28"/>
        </w:rPr>
        <w:t>Каждый путь характеризуется своей продолжительностью (длительностью), которая равна сумме продолжительностей составляющих его работ.</w:t>
      </w:r>
    </w:p>
    <w:p w:rsidR="00351211" w:rsidRDefault="00351211" w:rsidP="007839D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</w:p>
    <w:p w:rsidR="000C3021" w:rsidRDefault="000C3021" w:rsidP="000C3021"/>
    <w:p w:rsidR="000C3021" w:rsidRDefault="000C3021" w:rsidP="000C3021"/>
    <w:p w:rsidR="000C3021" w:rsidRDefault="000C3021" w:rsidP="000C3021"/>
    <w:p w:rsidR="000C3021" w:rsidRDefault="000C3021" w:rsidP="000C3021"/>
    <w:p w:rsidR="000C3021" w:rsidRPr="000C3021" w:rsidRDefault="000C3021" w:rsidP="000C3021"/>
    <w:p w:rsidR="00F12F58" w:rsidRPr="007839DE" w:rsidRDefault="007A708D" w:rsidP="007839D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bookmarkStart w:id="4" w:name="_Toc344457225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lastRenderedPageBreak/>
        <w:t>1.3 ПРАВИЛА ПОСТРОЕНИЯ СЕТЕВЫХ ГРАФИКОВ</w:t>
      </w:r>
      <w:bookmarkEnd w:id="4"/>
    </w:p>
    <w:p w:rsidR="00F12F58" w:rsidRPr="008667BC" w:rsidRDefault="00F12F58" w:rsidP="00D01591">
      <w:pPr>
        <w:pStyle w:val="a4"/>
        <w:shd w:val="clear" w:color="auto" w:fill="FFFFFF"/>
        <w:spacing w:line="360" w:lineRule="auto"/>
        <w:ind w:left="0" w:firstLine="709"/>
        <w:jc w:val="both"/>
        <w:rPr>
          <w:b/>
          <w:bCs/>
          <w:color w:val="000000"/>
          <w:sz w:val="16"/>
          <w:szCs w:val="16"/>
        </w:rPr>
      </w:pP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При построении сетевого графа необходимо следовать следующим правилам:</w: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длина стрелки не зависит от времени выполнения работы;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6350" w:dyaOrig="3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2pt;height:138.65pt" o:ole="">
            <v:imagedata r:id="rId10" o:title=""/>
          </v:shape>
          <o:OLEObject Type="Embed" ProgID="MSDraw" ShapeID="_x0000_i1025" DrawAspect="Content" ObjectID="_1418199103" r:id="rId11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стрелка не обязательно должна представлять прямолинейный отрезок;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6160" w:dyaOrig="3265">
          <v:shape id="_x0000_i1026" type="#_x0000_t75" style="width:252.55pt;height:134.35pt" o:ole="">
            <v:imagedata r:id="rId12" o:title=""/>
          </v:shape>
          <o:OLEObject Type="Embed" ProgID="MSDraw" ShapeID="_x0000_i1026" DrawAspect="Content" ObjectID="_1418199104" r:id="rId13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51211">
        <w:rPr>
          <w:color w:val="000000"/>
          <w:sz w:val="28"/>
          <w:szCs w:val="28"/>
        </w:rPr>
        <w:t>для действительных работ используются сплошные, а для фиктивных - пунктирные стрелки;</w:t>
      </w:r>
      <w:proofErr w:type="gramEnd"/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3760" w:dyaOrig="2920">
          <v:shape id="_x0000_i1027" type="#_x0000_t75" style="width:188.05pt;height:146.15pt" o:ole="">
            <v:imagedata r:id="rId14" o:title=""/>
          </v:shape>
          <o:OLEObject Type="Embed" ProgID="MSDraw" ShapeID="_x0000_i1027" DrawAspect="Content" ObjectID="_1418199105" r:id="rId15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каждая операция должна быть представлена только одной стрелкой;</w: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 xml:space="preserve">не должно быть параллельных работ между одними и теми же событиями, для </w:t>
      </w:r>
      <w:proofErr w:type="spellStart"/>
      <w:r w:rsidRPr="00351211">
        <w:rPr>
          <w:color w:val="000000"/>
          <w:sz w:val="28"/>
          <w:szCs w:val="28"/>
        </w:rPr>
        <w:t>избежания</w:t>
      </w:r>
      <w:proofErr w:type="spellEnd"/>
      <w:r w:rsidRPr="00351211">
        <w:rPr>
          <w:color w:val="000000"/>
          <w:sz w:val="28"/>
          <w:szCs w:val="28"/>
        </w:rPr>
        <w:t xml:space="preserve"> такой ситуации используют фиктивные работы;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3850" w:dyaOrig="1880">
          <v:shape id="_x0000_i1028" type="#_x0000_t75" style="width:169.8pt;height:82.75pt" o:ole="">
            <v:imagedata r:id="rId16" o:title=""/>
          </v:shape>
          <o:OLEObject Type="Embed" ProgID="MSDraw" ShapeID="_x0000_i1028" DrawAspect="Content" ObjectID="_1418199106" r:id="rId17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следует избегать пересечения стрелок;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6460" w:dyaOrig="3040">
          <v:shape id="_x0000_i1029" type="#_x0000_t75" style="width:274.05pt;height:130.05pt" o:ole="">
            <v:imagedata r:id="rId18" o:title=""/>
          </v:shape>
          <o:OLEObject Type="Embed" ProgID="MSDraw" ShapeID="_x0000_i1029" DrawAspect="Content" ObjectID="_1418199107" r:id="rId19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не должно быть стрелок, направленных справа налево;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6520" w:dyaOrig="2830">
          <v:shape id="_x0000_i1030" type="#_x0000_t75" style="width:276.2pt;height:119.3pt" o:ole="">
            <v:imagedata r:id="rId20" o:title=""/>
          </v:shape>
          <o:OLEObject Type="Embed" ProgID="MSDraw" ShapeID="_x0000_i1030" DrawAspect="Content" ObjectID="_1418199108" r:id="rId21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номер начального события должен быть меньше номера конечного события;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6075" w:dyaOrig="2350">
          <v:shape id="_x0000_i1031" type="#_x0000_t75" style="width:256.85pt;height:99.95pt" o:ole="">
            <v:imagedata r:id="rId22" o:title=""/>
          </v:shape>
          <o:OLEObject Type="Embed" ProgID="MSDraw" ShapeID="_x0000_i1031" DrawAspect="Content" ObjectID="_1418199109" r:id="rId23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 xml:space="preserve">не должно быть висячих событий, кроме </w:t>
      </w:r>
      <w:proofErr w:type="gramStart"/>
      <w:r w:rsidRPr="00351211">
        <w:rPr>
          <w:color w:val="000000"/>
          <w:sz w:val="28"/>
          <w:szCs w:val="28"/>
        </w:rPr>
        <w:t>исходного</w:t>
      </w:r>
      <w:proofErr w:type="gramEnd"/>
      <w:r w:rsidRPr="00351211">
        <w:rPr>
          <w:color w:val="000000"/>
          <w:sz w:val="28"/>
          <w:szCs w:val="28"/>
        </w:rPr>
        <w:t>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5530" w:dyaOrig="2490">
          <v:shape id="_x0000_i1032" type="#_x0000_t75" style="width:209.55pt;height:94.55pt" o:ole="">
            <v:imagedata r:id="rId24" o:title=""/>
          </v:shape>
          <o:OLEObject Type="Embed" ProgID="MSDraw" ShapeID="_x0000_i1032" DrawAspect="Content" ObjectID="_1418199110" r:id="rId25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 xml:space="preserve">не должно быть тупиковых событий, кроме </w:t>
      </w:r>
      <w:proofErr w:type="gramStart"/>
      <w:r w:rsidRPr="00351211">
        <w:rPr>
          <w:color w:val="000000"/>
          <w:sz w:val="28"/>
          <w:szCs w:val="28"/>
        </w:rPr>
        <w:t>завершающего</w:t>
      </w:r>
      <w:proofErr w:type="gramEnd"/>
      <w:r w:rsidRPr="00351211">
        <w:rPr>
          <w:color w:val="000000"/>
          <w:sz w:val="28"/>
          <w:szCs w:val="28"/>
        </w:rPr>
        <w:t>;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5530" w:dyaOrig="2520">
          <v:shape id="_x0000_i1033" type="#_x0000_t75" style="width:222.45pt;height:102.1pt" o:ole="">
            <v:imagedata r:id="rId26" o:title=""/>
          </v:shape>
          <o:OLEObject Type="Embed" ProgID="MSDraw" ShapeID="_x0000_i1033" DrawAspect="Content" ObjectID="_1418199111" r:id="rId27"/>
        </w:object>
      </w:r>
    </w:p>
    <w:p w:rsidR="00351211" w:rsidRPr="00351211" w:rsidRDefault="00351211" w:rsidP="00351211">
      <w:pPr>
        <w:numPr>
          <w:ilvl w:val="0"/>
          <w:numId w:val="36"/>
        </w:numPr>
        <w:spacing w:line="360" w:lineRule="auto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t>не должно быть циклов.</w:t>
      </w:r>
    </w:p>
    <w:p w:rsidR="00351211" w:rsidRP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211">
        <w:rPr>
          <w:color w:val="000000"/>
          <w:sz w:val="28"/>
          <w:szCs w:val="28"/>
        </w:rPr>
        <w:object w:dxaOrig="7555" w:dyaOrig="2610">
          <v:shape id="_x0000_i1034" type="#_x0000_t75" style="width:320.25pt;height:110.7pt" o:ole="">
            <v:imagedata r:id="rId28" o:title=""/>
          </v:shape>
          <o:OLEObject Type="Embed" ProgID="MSDraw" ShapeID="_x0000_i1034" DrawAspect="Content" ObjectID="_1418199112" r:id="rId29"/>
        </w:objec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Сетевой график включает в себя работы и события.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Работы на сетевом графике обозначаются стрелками, около которых ставится среднее время выполнения соответствующей работы.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При построении сетевого графика имеют место следующие события:</w:t>
      </w:r>
    </w:p>
    <w:p w:rsidR="00F12F58" w:rsidRPr="00D01591" w:rsidRDefault="00F12F58" w:rsidP="00D01591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исходное событие – это событие, в отношении которого предполагается, что оно не имеет предшествующей работы;</w:t>
      </w:r>
    </w:p>
    <w:p w:rsidR="00F12F58" w:rsidRPr="00D01591" w:rsidRDefault="00F12F58" w:rsidP="00D01591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завершающее событие – это событие, в отношении которого предполагается, что оно не имеет последующих работ;</w:t>
      </w:r>
    </w:p>
    <w:p w:rsidR="00F12F58" w:rsidRPr="00D01591" w:rsidRDefault="00F12F58" w:rsidP="00D01591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промежуточное или просто событие – это событие, характеризующее собой факт окончания всех предшествующих работ и начало всех последующих работ.</w:t>
      </w:r>
    </w:p>
    <w:p w:rsidR="007A708D" w:rsidRPr="007A708D" w:rsidRDefault="007A708D" w:rsidP="007A708D">
      <w:pPr>
        <w:pStyle w:val="af1"/>
        <w:jc w:val="both"/>
        <w:rPr>
          <w:sz w:val="28"/>
          <w:szCs w:val="28"/>
        </w:rPr>
      </w:pPr>
      <w:r w:rsidRPr="007A708D">
        <w:rPr>
          <w:sz w:val="28"/>
          <w:szCs w:val="28"/>
        </w:rPr>
        <w:t xml:space="preserve">Производится непосредственно на сети секторным методом. События разделяются на 4 сектора: </w:t>
      </w:r>
    </w:p>
    <w:p w:rsidR="007A708D" w:rsidRPr="007A708D" w:rsidRDefault="00C83E29" w:rsidP="007A708D">
      <w:pPr>
        <w:pStyle w:val="af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95400" cy="1200150"/>
            <wp:effectExtent l="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08D" w:rsidRPr="007A708D">
        <w:rPr>
          <w:i/>
          <w:iCs/>
          <w:sz w:val="28"/>
          <w:szCs w:val="28"/>
        </w:rPr>
        <w:t>N</w:t>
      </w:r>
      <w:r w:rsidR="007A708D" w:rsidRPr="007A708D">
        <w:rPr>
          <w:sz w:val="28"/>
          <w:szCs w:val="28"/>
        </w:rPr>
        <w:t xml:space="preserve"> – номер события </w:t>
      </w:r>
    </w:p>
    <w:p w:rsidR="007A708D" w:rsidRPr="007A708D" w:rsidRDefault="007A708D" w:rsidP="007A708D">
      <w:pPr>
        <w:pStyle w:val="af1"/>
        <w:jc w:val="both"/>
        <w:rPr>
          <w:sz w:val="28"/>
          <w:szCs w:val="28"/>
        </w:rPr>
      </w:pPr>
      <w:r w:rsidRPr="007A708D">
        <w:rPr>
          <w:sz w:val="28"/>
          <w:szCs w:val="28"/>
        </w:rPr>
        <w:t xml:space="preserve">                            </w:t>
      </w:r>
      <w:r w:rsidR="00C83E29">
        <w:rPr>
          <w:noProof/>
          <w:sz w:val="28"/>
          <w:szCs w:val="28"/>
        </w:rPr>
        <w:drawing>
          <wp:inline distT="0" distB="0" distL="0" distR="0">
            <wp:extent cx="266700" cy="238125"/>
            <wp:effectExtent l="19050" t="0" r="0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96D">
        <w:rPr>
          <w:sz w:val="28"/>
          <w:szCs w:val="28"/>
        </w:rPr>
        <w:t xml:space="preserve">  – ранний срок свершения </w:t>
      </w:r>
      <w:r w:rsidRPr="007A708D">
        <w:rPr>
          <w:sz w:val="28"/>
          <w:szCs w:val="28"/>
        </w:rPr>
        <w:t xml:space="preserve">события </w:t>
      </w:r>
    </w:p>
    <w:p w:rsidR="007A708D" w:rsidRPr="007A708D" w:rsidRDefault="007A708D" w:rsidP="007A708D">
      <w:pPr>
        <w:pStyle w:val="af1"/>
        <w:jc w:val="both"/>
        <w:rPr>
          <w:sz w:val="28"/>
          <w:szCs w:val="28"/>
        </w:rPr>
      </w:pPr>
      <w:r w:rsidRPr="007A708D">
        <w:rPr>
          <w:sz w:val="28"/>
          <w:szCs w:val="28"/>
        </w:rPr>
        <w:lastRenderedPageBreak/>
        <w:t xml:space="preserve">                            </w:t>
      </w:r>
      <w:r w:rsidR="00C83E29">
        <w:rPr>
          <w:noProof/>
          <w:sz w:val="28"/>
          <w:szCs w:val="28"/>
        </w:rPr>
        <w:drawing>
          <wp:inline distT="0" distB="0" distL="0" distR="0">
            <wp:extent cx="238125" cy="238125"/>
            <wp:effectExtent l="0" t="0" r="9525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08D">
        <w:rPr>
          <w:sz w:val="28"/>
          <w:szCs w:val="28"/>
        </w:rPr>
        <w:t xml:space="preserve">– поздний срок свершения события </w:t>
      </w:r>
    </w:p>
    <w:p w:rsidR="007A708D" w:rsidRPr="007A708D" w:rsidRDefault="007A708D" w:rsidP="007A708D">
      <w:pPr>
        <w:pStyle w:val="af1"/>
        <w:jc w:val="both"/>
        <w:rPr>
          <w:sz w:val="28"/>
          <w:szCs w:val="28"/>
        </w:rPr>
      </w:pPr>
      <w:r w:rsidRPr="007A708D">
        <w:rPr>
          <w:sz w:val="28"/>
          <w:szCs w:val="28"/>
        </w:rPr>
        <w:t xml:space="preserve">                            </w:t>
      </w:r>
      <w:r w:rsidRPr="007A708D">
        <w:rPr>
          <w:i/>
          <w:iCs/>
          <w:sz w:val="28"/>
          <w:szCs w:val="28"/>
        </w:rPr>
        <w:t>R</w:t>
      </w:r>
      <w:r w:rsidRPr="007A708D">
        <w:rPr>
          <w:sz w:val="28"/>
          <w:szCs w:val="28"/>
        </w:rPr>
        <w:t xml:space="preserve">– резерв события </w:t>
      </w:r>
    </w:p>
    <w:p w:rsidR="00D01591" w:rsidRDefault="00D01591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Номер исходного события равен единице. Номера остальных событий соответствуют последней цифре кода предшествующей данному событию работы (или работ).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При построении сетевого графика должна соблюдаться существующая очерёдность выполнения работ.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Для определения средних значений резервов времени по отдельным событиям определяются средние значения ранних и поздних сроков событий начала и окончания работ.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Путём в сетевом графике называется любая последовательность работ (стрелок), связывающая какие-либо два события. </w:t>
      </w:r>
      <w:proofErr w:type="gramStart"/>
      <w:r w:rsidRPr="00D01591">
        <w:rPr>
          <w:color w:val="000000"/>
          <w:sz w:val="28"/>
          <w:szCs w:val="28"/>
        </w:rPr>
        <w:t>При этом пути, связывающие исходное и завершающее события сети, считаются полными, а все другие пути – неполными.</w:t>
      </w:r>
      <w:proofErr w:type="gramEnd"/>
      <w:r w:rsidRPr="00D01591">
        <w:rPr>
          <w:color w:val="000000"/>
          <w:sz w:val="28"/>
          <w:szCs w:val="28"/>
        </w:rPr>
        <w:t xml:space="preserve"> Каждый путь характеризуется своей продолжительностью (длительностью), которая равна сумме продолжительностей составляющих его работ.</w:t>
      </w:r>
    </w:p>
    <w:p w:rsidR="00F12F58" w:rsidRP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Наиболее простым и наглядным методом расчёта параметров сети является </w:t>
      </w:r>
      <w:proofErr w:type="gramStart"/>
      <w:r w:rsidRPr="00D01591">
        <w:rPr>
          <w:color w:val="000000"/>
          <w:sz w:val="28"/>
          <w:szCs w:val="28"/>
        </w:rPr>
        <w:t>графический</w:t>
      </w:r>
      <w:proofErr w:type="gramEnd"/>
      <w:r w:rsidRPr="00D01591">
        <w:rPr>
          <w:color w:val="000000"/>
          <w:sz w:val="28"/>
          <w:szCs w:val="28"/>
        </w:rPr>
        <w:t>. Кружки-события заполняются в следующем порядке:</w:t>
      </w:r>
    </w:p>
    <w:p w:rsidR="00D01591" w:rsidRDefault="00F12F58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В</w:t>
      </w:r>
      <w:r w:rsidR="00AF74A3">
        <w:rPr>
          <w:color w:val="000000"/>
          <w:sz w:val="28"/>
          <w:szCs w:val="28"/>
        </w:rPr>
        <w:t xml:space="preserve"> верхнем</w:t>
      </w:r>
      <w:r w:rsidRPr="00D01591">
        <w:rPr>
          <w:color w:val="000000"/>
          <w:sz w:val="28"/>
          <w:szCs w:val="28"/>
        </w:rPr>
        <w:t xml:space="preserve"> сектор</w:t>
      </w:r>
      <w:r w:rsidR="00AF74A3">
        <w:rPr>
          <w:color w:val="000000"/>
          <w:sz w:val="28"/>
          <w:szCs w:val="28"/>
        </w:rPr>
        <w:t>е</w:t>
      </w:r>
      <w:r w:rsidRPr="00D01591">
        <w:rPr>
          <w:color w:val="000000"/>
          <w:sz w:val="28"/>
          <w:szCs w:val="28"/>
        </w:rPr>
        <w:t xml:space="preserve"> ставится порядковый номер события.</w:t>
      </w:r>
    </w:p>
    <w:p w:rsidR="00D01591" w:rsidRPr="007D396D" w:rsidRDefault="00F12F58" w:rsidP="007D39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Путём последовательного перехода от исходного события, ранний срок свершения которого равен нулю, к завершающему событию рассчитываются ранние сроки его свершения. Ранний срок наступления события представляет собой минимальный из возможных моментов наступления должного события </w:t>
      </w:r>
      <w:r w:rsidRPr="007D396D">
        <w:rPr>
          <w:color w:val="000000"/>
          <w:sz w:val="28"/>
          <w:szCs w:val="28"/>
        </w:rPr>
        <w:t>при заданной продолжительности работ и начальном моменте.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6000"/>
      </w:tblGrid>
      <w:tr w:rsidR="007D396D" w:rsidRPr="007D396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7D396D" w:rsidRPr="007D396D" w:rsidRDefault="007D396D" w:rsidP="007D39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396D" w:rsidRPr="007D396D" w:rsidRDefault="00C83E29" w:rsidP="007D39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076325"/>
                  <wp:effectExtent l="0" t="0" r="0" b="0"/>
                  <wp:docPr id="18" name="Рисунок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96D" w:rsidRPr="007D396D" w:rsidRDefault="007D396D" w:rsidP="007D396D">
      <w:pPr>
        <w:spacing w:line="360" w:lineRule="auto"/>
        <w:jc w:val="both"/>
        <w:rPr>
          <w:sz w:val="28"/>
          <w:szCs w:val="28"/>
        </w:rPr>
      </w:pPr>
      <w:r w:rsidRPr="007D396D">
        <w:rPr>
          <w:sz w:val="28"/>
          <w:szCs w:val="28"/>
        </w:rPr>
        <w:t xml:space="preserve">  </w:t>
      </w:r>
    </w:p>
    <w:p w:rsidR="007D396D" w:rsidRPr="007D396D" w:rsidRDefault="007D396D" w:rsidP="007D396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396D">
        <w:rPr>
          <w:sz w:val="28"/>
          <w:szCs w:val="28"/>
        </w:rPr>
        <w:t xml:space="preserve">                               </w:t>
      </w:r>
    </w:p>
    <w:p w:rsidR="00334B01" w:rsidRDefault="00334B01" w:rsidP="005A1EBE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</w:p>
    <w:p w:rsidR="00AF74A3" w:rsidRPr="005A1EBE" w:rsidRDefault="005A1EBE" w:rsidP="005A1EBE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5" w:name="_Toc344457226"/>
      <w:r>
        <w:rPr>
          <w:rFonts w:ascii="Times New Roman" w:hAnsi="Times New Roman"/>
          <w:b w:val="0"/>
          <w:bCs w:val="0"/>
          <w:color w:val="000000"/>
        </w:rPr>
        <w:t xml:space="preserve">2 </w:t>
      </w:r>
      <w:r w:rsidR="00AF74A3" w:rsidRPr="005A1EBE">
        <w:rPr>
          <w:rFonts w:ascii="Times New Roman" w:hAnsi="Times New Roman"/>
          <w:b w:val="0"/>
          <w:bCs w:val="0"/>
          <w:color w:val="000000"/>
        </w:rPr>
        <w:t>ХАРАКТЕРИСТИКИ ЭЛЕМЕНТОВ СЕТЕВОЙ МОДЕЛИ</w:t>
      </w:r>
      <w:bookmarkEnd w:id="5"/>
    </w:p>
    <w:p w:rsidR="00AF74A3" w:rsidRPr="00AF74A3" w:rsidRDefault="00AF74A3" w:rsidP="00AF74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>При расчетах для сетевой модели определяются следующие характеристики ее элементов.</w:t>
      </w:r>
    </w:p>
    <w:p w:rsidR="00AF74A3" w:rsidRPr="005A1EBE" w:rsidRDefault="005A1EBE" w:rsidP="005A1EB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bookmarkStart w:id="6" w:name="_Toc344457227"/>
      <w:r w:rsidRPr="005A1EBE">
        <w:rPr>
          <w:rFonts w:ascii="Times New Roman" w:hAnsi="Times New Roman"/>
          <w:b w:val="0"/>
          <w:bCs w:val="0"/>
          <w:i w:val="0"/>
          <w:iCs w:val="0"/>
          <w:color w:val="000000"/>
        </w:rPr>
        <w:t>2.1 ХАРАКТЕРИСТИКИ СОБЫТИЙ</w:t>
      </w:r>
      <w:bookmarkEnd w:id="6"/>
    </w:p>
    <w:p w:rsidR="00AF74A3" w:rsidRPr="00AF74A3" w:rsidRDefault="00AF74A3" w:rsidP="00AF74A3">
      <w:pPr>
        <w:widowControl w:val="0"/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>1.</w:t>
      </w:r>
      <w:r w:rsidRPr="00AF74A3">
        <w:rPr>
          <w:sz w:val="28"/>
          <w:szCs w:val="28"/>
        </w:rPr>
        <w:tab/>
      </w:r>
      <w:r w:rsidRPr="00AF74A3">
        <w:rPr>
          <w:i/>
          <w:iCs/>
          <w:sz w:val="28"/>
          <w:szCs w:val="28"/>
        </w:rPr>
        <w:t xml:space="preserve">Ранний срок </w:t>
      </w:r>
      <w:r w:rsidRPr="00AF74A3">
        <w:rPr>
          <w:sz w:val="28"/>
          <w:szCs w:val="28"/>
        </w:rPr>
        <w:t xml:space="preserve">свершения события </w:t>
      </w:r>
      <w:proofErr w:type="spellStart"/>
      <w:r w:rsidRPr="00AF74A3">
        <w:rPr>
          <w:i/>
          <w:iCs/>
          <w:sz w:val="28"/>
          <w:szCs w:val="28"/>
          <w:lang w:val="en-US"/>
        </w:rPr>
        <w:t>tp</w:t>
      </w:r>
      <w:proofErr w:type="spellEnd"/>
      <w:r w:rsidRPr="00AF74A3">
        <w:rPr>
          <w:i/>
          <w:iCs/>
          <w:sz w:val="28"/>
          <w:szCs w:val="28"/>
        </w:rPr>
        <w:t>(</w:t>
      </w:r>
      <w:r w:rsidRPr="00AF74A3">
        <w:rPr>
          <w:sz w:val="28"/>
          <w:szCs w:val="28"/>
        </w:rPr>
        <w:t xml:space="preserve">0) = 0, </w:t>
      </w:r>
      <w:proofErr w:type="gramStart"/>
      <w:r w:rsidRPr="00AF74A3">
        <w:rPr>
          <w:i/>
          <w:iCs/>
          <w:sz w:val="28"/>
          <w:szCs w:val="28"/>
          <w:lang w:val="en-US"/>
        </w:rPr>
        <w:t>t</w:t>
      </w:r>
      <w:proofErr w:type="gramEnd"/>
      <w:r w:rsidRPr="00AF74A3">
        <w:rPr>
          <w:i/>
          <w:iCs/>
          <w:sz w:val="28"/>
          <w:szCs w:val="28"/>
        </w:rPr>
        <w:t>Р(</w:t>
      </w:r>
      <w:r w:rsidRPr="00AF74A3">
        <w:rPr>
          <w:i/>
          <w:iCs/>
          <w:sz w:val="28"/>
          <w:szCs w:val="28"/>
          <w:lang w:val="en-US"/>
        </w:rPr>
        <w:t>j</w:t>
      </w:r>
      <w:r w:rsidRPr="00AF74A3">
        <w:rPr>
          <w:i/>
          <w:iCs/>
          <w:sz w:val="28"/>
          <w:szCs w:val="28"/>
        </w:rPr>
        <w:t xml:space="preserve">) </w:t>
      </w:r>
      <w:proofErr w:type="spellStart"/>
      <w:r w:rsidRPr="00AF74A3">
        <w:rPr>
          <w:i/>
          <w:iCs/>
          <w:sz w:val="28"/>
          <w:szCs w:val="28"/>
        </w:rPr>
        <w:t>=тах</w:t>
      </w:r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>{</w:t>
      </w:r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r w:rsidRPr="00AF74A3">
        <w:rPr>
          <w:i/>
          <w:iCs/>
          <w:sz w:val="28"/>
          <w:szCs w:val="28"/>
        </w:rPr>
        <w:t>р</w:t>
      </w:r>
      <w:proofErr w:type="spellEnd"/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) + </w:t>
      </w:r>
      <w:r w:rsidRPr="00AF74A3">
        <w:rPr>
          <w:i/>
          <w:iCs/>
          <w:sz w:val="28"/>
          <w:szCs w:val="28"/>
          <w:lang w:val="en-US"/>
        </w:rPr>
        <w:t>t</w:t>
      </w:r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ij</w:t>
      </w:r>
      <w:proofErr w:type="spellEnd"/>
      <w:r w:rsidRPr="00AF74A3">
        <w:rPr>
          <w:i/>
          <w:iCs/>
          <w:sz w:val="28"/>
          <w:szCs w:val="28"/>
        </w:rPr>
        <w:t xml:space="preserve">)}, </w:t>
      </w:r>
      <w:r w:rsidRPr="00AF74A3">
        <w:rPr>
          <w:i/>
          <w:iCs/>
          <w:sz w:val="28"/>
          <w:szCs w:val="28"/>
          <w:lang w:val="en-US"/>
        </w:rPr>
        <w:t>j</w:t>
      </w:r>
      <w:r w:rsidRPr="00AF74A3">
        <w:rPr>
          <w:i/>
          <w:iCs/>
          <w:sz w:val="28"/>
          <w:szCs w:val="28"/>
        </w:rPr>
        <w:t xml:space="preserve">=1—N </w:t>
      </w:r>
      <w:r w:rsidRPr="00AF74A3">
        <w:rPr>
          <w:sz w:val="28"/>
          <w:szCs w:val="28"/>
        </w:rPr>
        <w:t>характеризует самый ранний срок завершения всех путей, в него входящих. Этот показатель определяется «прямым ходом» по графу модели, начиная с начального события сети.</w:t>
      </w:r>
    </w:p>
    <w:p w:rsidR="00AF74A3" w:rsidRPr="00AF74A3" w:rsidRDefault="00AF74A3" w:rsidP="00AF74A3">
      <w:pPr>
        <w:widowControl w:val="0"/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>2.</w:t>
      </w:r>
      <w:r w:rsidRPr="00AF74A3">
        <w:rPr>
          <w:sz w:val="28"/>
          <w:szCs w:val="28"/>
        </w:rPr>
        <w:tab/>
      </w:r>
      <w:r w:rsidRPr="00AF74A3">
        <w:rPr>
          <w:i/>
          <w:iCs/>
          <w:sz w:val="28"/>
          <w:szCs w:val="28"/>
        </w:rPr>
        <w:t xml:space="preserve">Поздний срок свершения события </w:t>
      </w:r>
      <w:proofErr w:type="gramStart"/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proofErr w:type="gramEnd"/>
      <w:r w:rsidRPr="00AF74A3">
        <w:rPr>
          <w:i/>
          <w:iCs/>
          <w:sz w:val="28"/>
          <w:szCs w:val="28"/>
          <w:vertAlign w:val="subscript"/>
        </w:rPr>
        <w:t>п</w:t>
      </w:r>
      <w:proofErr w:type="spellEnd"/>
      <w:r w:rsidRPr="00AF74A3">
        <w:rPr>
          <w:sz w:val="28"/>
          <w:szCs w:val="28"/>
        </w:rPr>
        <w:t>(</w:t>
      </w:r>
      <w:r w:rsidRPr="00AF74A3">
        <w:rPr>
          <w:sz w:val="28"/>
          <w:szCs w:val="28"/>
          <w:lang w:val="en-US"/>
        </w:rPr>
        <w:t>N</w:t>
      </w:r>
      <w:r w:rsidRPr="00AF74A3">
        <w:rPr>
          <w:sz w:val="28"/>
          <w:szCs w:val="28"/>
        </w:rPr>
        <w:t xml:space="preserve">) = </w:t>
      </w:r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r w:rsidRPr="00AF74A3">
        <w:rPr>
          <w:i/>
          <w:iCs/>
          <w:sz w:val="28"/>
          <w:szCs w:val="28"/>
          <w:vertAlign w:val="subscript"/>
        </w:rPr>
        <w:t>р</w:t>
      </w:r>
      <w:proofErr w:type="spellEnd"/>
      <w:r w:rsidRPr="00AF74A3">
        <w:rPr>
          <w:i/>
          <w:iCs/>
          <w:sz w:val="28"/>
          <w:szCs w:val="28"/>
        </w:rPr>
        <w:t>(</w:t>
      </w:r>
      <w:r w:rsidRPr="00AF74A3">
        <w:rPr>
          <w:i/>
          <w:iCs/>
          <w:sz w:val="28"/>
          <w:szCs w:val="28"/>
          <w:lang w:val="en-US"/>
        </w:rPr>
        <w:t>N</w:t>
      </w:r>
      <w:r w:rsidRPr="00AF74A3">
        <w:rPr>
          <w:i/>
          <w:iCs/>
          <w:sz w:val="28"/>
          <w:szCs w:val="28"/>
        </w:rPr>
        <w:t xml:space="preserve">), </w:t>
      </w:r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r w:rsidRPr="00AF74A3">
        <w:rPr>
          <w:i/>
          <w:iCs/>
          <w:sz w:val="28"/>
          <w:szCs w:val="28"/>
          <w:vertAlign w:val="subscript"/>
        </w:rPr>
        <w:t>п</w:t>
      </w:r>
      <w:proofErr w:type="spellEnd"/>
      <w:r w:rsidRPr="00AF74A3">
        <w:rPr>
          <w:i/>
          <w:iCs/>
          <w:sz w:val="28"/>
          <w:szCs w:val="28"/>
        </w:rPr>
        <w:t xml:space="preserve"> 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>)</w:t>
      </w:r>
      <w:r w:rsidRPr="00AF74A3">
        <w:rPr>
          <w:sz w:val="28"/>
          <w:szCs w:val="28"/>
        </w:rPr>
        <w:t xml:space="preserve"> = </w:t>
      </w:r>
      <w:proofErr w:type="spellStart"/>
      <w:r w:rsidRPr="00AF74A3">
        <w:rPr>
          <w:i/>
          <w:iCs/>
          <w:sz w:val="28"/>
          <w:szCs w:val="28"/>
          <w:lang w:val="en-US"/>
        </w:rPr>
        <w:t>min</w:t>
      </w:r>
      <w:r w:rsidRPr="00AF74A3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F74A3">
        <w:rPr>
          <w:i/>
          <w:iCs/>
          <w:sz w:val="28"/>
          <w:szCs w:val="28"/>
        </w:rPr>
        <w:t xml:space="preserve"> {(</w:t>
      </w:r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r w:rsidRPr="00AF74A3">
        <w:rPr>
          <w:i/>
          <w:iCs/>
          <w:sz w:val="28"/>
          <w:szCs w:val="28"/>
          <w:vertAlign w:val="subscript"/>
        </w:rPr>
        <w:t>п</w:t>
      </w:r>
      <w:proofErr w:type="spellEnd"/>
      <w:r w:rsidRPr="00AF74A3">
        <w:rPr>
          <w:i/>
          <w:iCs/>
          <w:sz w:val="28"/>
          <w:szCs w:val="28"/>
        </w:rPr>
        <w:t>(</w:t>
      </w:r>
      <w:r w:rsidRPr="00AF74A3">
        <w:rPr>
          <w:i/>
          <w:iCs/>
          <w:sz w:val="28"/>
          <w:szCs w:val="28"/>
          <w:lang w:val="en-US"/>
        </w:rPr>
        <w:t>j</w:t>
      </w:r>
      <w:r w:rsidRPr="00AF74A3">
        <w:rPr>
          <w:i/>
          <w:iCs/>
          <w:sz w:val="28"/>
          <w:szCs w:val="28"/>
        </w:rPr>
        <w:t>)–</w:t>
      </w:r>
      <w:r w:rsidRPr="00AF74A3">
        <w:rPr>
          <w:i/>
          <w:iCs/>
          <w:sz w:val="28"/>
          <w:szCs w:val="28"/>
          <w:lang w:val="en-US"/>
        </w:rPr>
        <w:t>t</w:t>
      </w:r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ij</w:t>
      </w:r>
      <w:proofErr w:type="spellEnd"/>
      <w:r w:rsidRPr="00AF74A3">
        <w:rPr>
          <w:i/>
          <w:iCs/>
          <w:sz w:val="28"/>
          <w:szCs w:val="28"/>
        </w:rPr>
        <w:t>)}</w:t>
      </w:r>
      <w:r w:rsidRPr="00AF74A3">
        <w:rPr>
          <w:sz w:val="28"/>
          <w:szCs w:val="28"/>
        </w:rPr>
        <w:t xml:space="preserve">, 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=1—(N-1) </w:t>
      </w:r>
      <w:r w:rsidRPr="00AF74A3">
        <w:rPr>
          <w:sz w:val="28"/>
          <w:szCs w:val="28"/>
        </w:rPr>
        <w:t>характеризует самый поздний срок, после которого остается ровно столько времени, сколько требуется для завершения всех путей, следующих за этим событием. Этот показатель определяется «обратным ходом» по графу модели, начиная с завершающего события сети.</w:t>
      </w:r>
    </w:p>
    <w:p w:rsidR="00AF74A3" w:rsidRPr="00AF74A3" w:rsidRDefault="00AF74A3" w:rsidP="00AF74A3">
      <w:pPr>
        <w:widowControl w:val="0"/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>3.</w:t>
      </w:r>
      <w:r w:rsidRPr="00AF74A3">
        <w:rPr>
          <w:sz w:val="28"/>
          <w:szCs w:val="28"/>
        </w:rPr>
        <w:tab/>
      </w:r>
      <w:r w:rsidRPr="00AF74A3">
        <w:rPr>
          <w:i/>
          <w:iCs/>
          <w:sz w:val="28"/>
          <w:szCs w:val="28"/>
        </w:rPr>
        <w:t xml:space="preserve">Резерв времени события </w:t>
      </w:r>
      <w:r w:rsidRPr="00AF74A3">
        <w:rPr>
          <w:i/>
          <w:iCs/>
          <w:sz w:val="28"/>
          <w:szCs w:val="28"/>
          <w:lang w:val="en-US"/>
        </w:rPr>
        <w:t>R</w:t>
      </w:r>
      <w:r w:rsidRPr="00AF74A3">
        <w:rPr>
          <w:i/>
          <w:iCs/>
          <w:sz w:val="28"/>
          <w:szCs w:val="28"/>
        </w:rPr>
        <w:t>(</w:t>
      </w:r>
      <w:r w:rsidRPr="00AF74A3">
        <w:rPr>
          <w:i/>
          <w:iCs/>
          <w:sz w:val="28"/>
          <w:szCs w:val="28"/>
          <w:lang w:val="en-US"/>
        </w:rPr>
        <w:t>T</w:t>
      </w:r>
      <w:r w:rsidRPr="00AF74A3">
        <w:rPr>
          <w:i/>
          <w:iCs/>
          <w:sz w:val="28"/>
          <w:szCs w:val="28"/>
        </w:rPr>
        <w:t xml:space="preserve">) = </w:t>
      </w:r>
      <w:proofErr w:type="gramStart"/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proofErr w:type="gramEnd"/>
      <w:r w:rsidRPr="00AF74A3">
        <w:rPr>
          <w:i/>
          <w:iCs/>
          <w:sz w:val="28"/>
          <w:szCs w:val="28"/>
          <w:vertAlign w:val="subscript"/>
        </w:rPr>
        <w:t>п</w:t>
      </w:r>
      <w:proofErr w:type="spellEnd"/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) – </w:t>
      </w:r>
      <w:r w:rsidRPr="00AF74A3">
        <w:rPr>
          <w:i/>
          <w:iCs/>
          <w:sz w:val="28"/>
          <w:szCs w:val="28"/>
          <w:lang w:val="en-US"/>
        </w:rPr>
        <w:t>t</w:t>
      </w:r>
      <w:proofErr w:type="spellStart"/>
      <w:r w:rsidRPr="00AF74A3">
        <w:rPr>
          <w:i/>
          <w:iCs/>
          <w:sz w:val="28"/>
          <w:szCs w:val="28"/>
          <w:vertAlign w:val="subscript"/>
        </w:rPr>
        <w:t>р</w:t>
      </w:r>
      <w:proofErr w:type="spellEnd"/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) </w:t>
      </w:r>
      <w:r w:rsidRPr="00AF74A3">
        <w:rPr>
          <w:sz w:val="28"/>
          <w:szCs w:val="28"/>
        </w:rPr>
        <w:t>показывает, на какой максимальный срок можно задержать наступление этого события, не вызывая при этом увеличения срока выполнения всего комплекса работ.</w:t>
      </w:r>
    </w:p>
    <w:p w:rsidR="00F050FD" w:rsidRDefault="00AF74A3" w:rsidP="00351211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AF74A3">
        <w:rPr>
          <w:sz w:val="28"/>
          <w:szCs w:val="28"/>
        </w:rPr>
        <w:t xml:space="preserve">Резервы времени для событий на критическом пути равны нулю, </w:t>
      </w:r>
      <w:r w:rsidRPr="00AF74A3">
        <w:rPr>
          <w:sz w:val="28"/>
          <w:szCs w:val="28"/>
          <w:lang w:val="en-US"/>
        </w:rPr>
        <w:t>R</w:t>
      </w:r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) = </w:t>
      </w:r>
      <w:r w:rsidRPr="00AF74A3">
        <w:rPr>
          <w:sz w:val="28"/>
          <w:szCs w:val="28"/>
        </w:rPr>
        <w:t>0.</w:t>
      </w:r>
    </w:p>
    <w:p w:rsidR="00F050FD" w:rsidRDefault="00F050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74A3" w:rsidRPr="00AF74A3" w:rsidRDefault="00AF74A3" w:rsidP="00351211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F74A3" w:rsidRPr="005A1EBE" w:rsidRDefault="00F050FD" w:rsidP="005A1EB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bookmarkStart w:id="7" w:name="_Toc344457228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2.2</w:t>
      </w:r>
      <w:r w:rsidR="005A1EBE" w:rsidRPr="005A1EBE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ХАРАКТЕРИСТИКИ ПУТЕЙ</w:t>
      </w:r>
      <w:bookmarkEnd w:id="7"/>
    </w:p>
    <w:p w:rsidR="00AF74A3" w:rsidRPr="00AF74A3" w:rsidRDefault="00AF74A3" w:rsidP="00AF74A3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i/>
          <w:iCs/>
          <w:sz w:val="28"/>
          <w:szCs w:val="28"/>
        </w:rPr>
        <w:t xml:space="preserve">Продолжительность пути </w:t>
      </w:r>
      <w:r w:rsidRPr="00AF74A3">
        <w:rPr>
          <w:sz w:val="28"/>
          <w:szCs w:val="28"/>
        </w:rPr>
        <w:t>равна сумме продолжительностей составляющих ее работ.</w:t>
      </w:r>
    </w:p>
    <w:p w:rsidR="00AF74A3" w:rsidRPr="00AF74A3" w:rsidRDefault="00AF74A3" w:rsidP="00AF74A3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i/>
          <w:iCs/>
          <w:sz w:val="28"/>
          <w:szCs w:val="28"/>
        </w:rPr>
        <w:t xml:space="preserve">Резерв времени пути </w:t>
      </w:r>
      <w:r w:rsidRPr="00AF74A3">
        <w:rPr>
          <w:sz w:val="28"/>
          <w:szCs w:val="28"/>
        </w:rPr>
        <w:t>равен разности между длинами критического пути и рассматриваемого пути.</w:t>
      </w:r>
    </w:p>
    <w:p w:rsidR="00AF74A3" w:rsidRPr="00AF74A3" w:rsidRDefault="00AF74A3" w:rsidP="00AF74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 xml:space="preserve">Резерв времени пути показывает, </w:t>
      </w:r>
      <w:proofErr w:type="gramStart"/>
      <w:r w:rsidRPr="00AF74A3">
        <w:rPr>
          <w:sz w:val="28"/>
          <w:szCs w:val="28"/>
        </w:rPr>
        <w:t>на сколько</w:t>
      </w:r>
      <w:proofErr w:type="gramEnd"/>
      <w:r w:rsidRPr="00AF74A3">
        <w:rPr>
          <w:sz w:val="28"/>
          <w:szCs w:val="28"/>
        </w:rPr>
        <w:t xml:space="preserve"> может увеличиться продолжительность работ, составляющих данный путь, без изменения продолжительности срока выполнения всех работ.</w:t>
      </w:r>
    </w:p>
    <w:p w:rsidR="00AF74A3" w:rsidRPr="00AF74A3" w:rsidRDefault="00AF74A3" w:rsidP="00AF74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74A3">
        <w:rPr>
          <w:sz w:val="28"/>
          <w:szCs w:val="28"/>
        </w:rPr>
        <w:t xml:space="preserve">В сетевой модели можно выделить так называемый </w:t>
      </w:r>
      <w:r w:rsidRPr="00AF74A3">
        <w:rPr>
          <w:i/>
          <w:iCs/>
          <w:sz w:val="28"/>
          <w:szCs w:val="28"/>
        </w:rPr>
        <w:t xml:space="preserve">критический путь. </w:t>
      </w:r>
      <w:r w:rsidRPr="00AF74A3">
        <w:rPr>
          <w:sz w:val="28"/>
          <w:szCs w:val="28"/>
        </w:rPr>
        <w:t xml:space="preserve">Критический путь </w:t>
      </w:r>
      <w:r w:rsidRPr="00AF74A3">
        <w:rPr>
          <w:i/>
          <w:iCs/>
          <w:sz w:val="28"/>
          <w:szCs w:val="28"/>
          <w:lang w:val="en-US"/>
        </w:rPr>
        <w:t>L</w:t>
      </w:r>
      <w:proofErr w:type="spellStart"/>
      <w:r w:rsidRPr="00AF74A3">
        <w:rPr>
          <w:i/>
          <w:iCs/>
          <w:sz w:val="28"/>
          <w:szCs w:val="28"/>
          <w:vertAlign w:val="subscript"/>
        </w:rPr>
        <w:t>кр</w:t>
      </w:r>
      <w:proofErr w:type="spellEnd"/>
      <w:r w:rsidRPr="00AF74A3">
        <w:rPr>
          <w:i/>
          <w:iCs/>
          <w:sz w:val="28"/>
          <w:szCs w:val="28"/>
          <w:vertAlign w:val="subscript"/>
        </w:rPr>
        <w:t xml:space="preserve"> </w:t>
      </w:r>
      <w:r w:rsidRPr="00AF74A3">
        <w:rPr>
          <w:sz w:val="28"/>
          <w:szCs w:val="28"/>
        </w:rPr>
        <w:t xml:space="preserve">состоит из работ </w:t>
      </w:r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>,</w:t>
      </w:r>
      <w:r w:rsidRPr="00AF74A3">
        <w:rPr>
          <w:i/>
          <w:iCs/>
          <w:sz w:val="28"/>
          <w:szCs w:val="28"/>
          <w:lang w:val="en-US"/>
        </w:rPr>
        <w:t>j</w:t>
      </w:r>
      <w:r w:rsidRPr="00AF74A3">
        <w:rPr>
          <w:i/>
          <w:iCs/>
          <w:sz w:val="28"/>
          <w:szCs w:val="28"/>
        </w:rPr>
        <w:t>),</w:t>
      </w:r>
      <w:r w:rsidRPr="00AF74A3">
        <w:rPr>
          <w:sz w:val="28"/>
          <w:szCs w:val="28"/>
        </w:rPr>
        <w:t xml:space="preserve"> у которых полный резерв времени равен нулю </w:t>
      </w:r>
      <w:r w:rsidRPr="00AF74A3">
        <w:rPr>
          <w:i/>
          <w:iCs/>
          <w:sz w:val="28"/>
          <w:szCs w:val="28"/>
          <w:lang w:val="en-US"/>
        </w:rPr>
        <w:t>R</w:t>
      </w:r>
      <w:proofErr w:type="spellStart"/>
      <w:r w:rsidRPr="00AF74A3">
        <w:rPr>
          <w:i/>
          <w:iCs/>
          <w:sz w:val="28"/>
          <w:szCs w:val="28"/>
          <w:vertAlign w:val="subscript"/>
        </w:rPr>
        <w:t>п</w:t>
      </w:r>
      <w:proofErr w:type="spellEnd"/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>,</w:t>
      </w:r>
      <w:r w:rsidRPr="00AF74A3">
        <w:rPr>
          <w:i/>
          <w:iCs/>
          <w:sz w:val="28"/>
          <w:szCs w:val="28"/>
          <w:lang w:val="en-US"/>
        </w:rPr>
        <w:t>j</w:t>
      </w:r>
      <w:r w:rsidRPr="00AF74A3">
        <w:rPr>
          <w:i/>
          <w:iCs/>
          <w:sz w:val="28"/>
          <w:szCs w:val="28"/>
        </w:rPr>
        <w:t>)=0</w:t>
      </w:r>
      <w:r w:rsidRPr="00AF74A3">
        <w:rPr>
          <w:sz w:val="28"/>
          <w:szCs w:val="28"/>
        </w:rPr>
        <w:t xml:space="preserve">, кроме этого, резерв времени </w:t>
      </w:r>
      <w:r w:rsidRPr="00AF74A3">
        <w:rPr>
          <w:i/>
          <w:iCs/>
          <w:sz w:val="28"/>
          <w:szCs w:val="28"/>
          <w:lang w:val="en-US"/>
        </w:rPr>
        <w:t>R</w:t>
      </w:r>
      <w:r w:rsidRPr="00AF74A3">
        <w:rPr>
          <w:i/>
          <w:iCs/>
          <w:sz w:val="28"/>
          <w:szCs w:val="28"/>
        </w:rPr>
        <w:t>(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) </w:t>
      </w:r>
      <w:r w:rsidRPr="00AF74A3">
        <w:rPr>
          <w:sz w:val="28"/>
          <w:szCs w:val="28"/>
        </w:rPr>
        <w:t xml:space="preserve">всех событий </w:t>
      </w:r>
      <w:proofErr w:type="spellStart"/>
      <w:r w:rsidRPr="00AF74A3">
        <w:rPr>
          <w:i/>
          <w:iCs/>
          <w:sz w:val="28"/>
          <w:szCs w:val="28"/>
          <w:lang w:val="en-US"/>
        </w:rPr>
        <w:t>i</w:t>
      </w:r>
      <w:proofErr w:type="spellEnd"/>
      <w:r w:rsidRPr="00AF74A3">
        <w:rPr>
          <w:i/>
          <w:iCs/>
          <w:sz w:val="28"/>
          <w:szCs w:val="28"/>
        </w:rPr>
        <w:t xml:space="preserve"> </w:t>
      </w:r>
      <w:proofErr w:type="gramStart"/>
      <w:r w:rsidRPr="00AF74A3">
        <w:rPr>
          <w:sz w:val="28"/>
          <w:szCs w:val="28"/>
        </w:rPr>
        <w:t>на</w:t>
      </w:r>
      <w:proofErr w:type="gramEnd"/>
      <w:r w:rsidRPr="00AF74A3">
        <w:rPr>
          <w:sz w:val="28"/>
          <w:szCs w:val="28"/>
        </w:rPr>
        <w:t xml:space="preserve"> критическом равен 0. </w:t>
      </w:r>
      <w:proofErr w:type="gramStart"/>
      <w:r w:rsidRPr="00AF74A3">
        <w:rPr>
          <w:sz w:val="28"/>
          <w:szCs w:val="28"/>
        </w:rPr>
        <w:t xml:space="preserve">Длина критического пути определяет величину наиболее длинного пути от начального до конечного события сети и равна </w:t>
      </w:r>
      <w:r w:rsidR="00F050FD" w:rsidRPr="00F050FD">
        <w:rPr>
          <w:position w:val="-26"/>
          <w:sz w:val="28"/>
          <w:szCs w:val="28"/>
        </w:rPr>
        <w:object w:dxaOrig="2340" w:dyaOrig="499">
          <v:shape id="_x0000_i1035" type="#_x0000_t75" style="width:116.05pt;height:23.65pt" o:ole="">
            <v:imagedata r:id="rId35" o:title=""/>
          </v:shape>
          <o:OLEObject Type="Embed" ProgID="Equation.3" ShapeID="_x0000_i1035" DrawAspect="Content" ObjectID="_1418199113" r:id="rId36"/>
        </w:object>
      </w:r>
      <w:r w:rsidRPr="00AF74A3">
        <w:rPr>
          <w:sz w:val="28"/>
          <w:szCs w:val="28"/>
        </w:rPr>
        <w:t>. Заметим, что в проекте может быть несколько критических путей.</w:t>
      </w:r>
      <w:proofErr w:type="gramEnd"/>
    </w:p>
    <w:p w:rsidR="00AF74A3" w:rsidRDefault="00AF74A3" w:rsidP="007D396D">
      <w:pPr>
        <w:spacing w:before="100" w:beforeAutospacing="1" w:after="100" w:afterAutospacing="1" w:line="360" w:lineRule="auto"/>
        <w:ind w:firstLine="720"/>
        <w:jc w:val="both"/>
        <w:rPr>
          <w:i/>
          <w:iCs/>
          <w:sz w:val="28"/>
          <w:szCs w:val="28"/>
        </w:rPr>
      </w:pPr>
    </w:p>
    <w:p w:rsidR="00AF74A3" w:rsidRPr="00D01591" w:rsidRDefault="00AF74A3" w:rsidP="00D01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2522" w:rsidRDefault="00F72522" w:rsidP="00D0159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74A3" w:rsidRDefault="00AF74A3" w:rsidP="00D0159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74A3" w:rsidRDefault="00AF74A3" w:rsidP="00D0159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1211" w:rsidRDefault="00B32383" w:rsidP="00B3238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62827" w:rsidRPr="007A708D" w:rsidRDefault="005A1EBE" w:rsidP="007A708D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8" w:name="_Toc344457229"/>
      <w:r>
        <w:rPr>
          <w:rFonts w:ascii="Times New Roman" w:hAnsi="Times New Roman"/>
          <w:b w:val="0"/>
          <w:bCs w:val="0"/>
          <w:color w:val="000000"/>
        </w:rPr>
        <w:lastRenderedPageBreak/>
        <w:t>3</w:t>
      </w:r>
      <w:r w:rsidR="007A708D" w:rsidRPr="007A708D">
        <w:rPr>
          <w:rFonts w:ascii="Times New Roman" w:hAnsi="Times New Roman"/>
          <w:b w:val="0"/>
          <w:bCs w:val="0"/>
          <w:color w:val="000000"/>
        </w:rPr>
        <w:t xml:space="preserve"> РЕШЕНИЕ ЗАДАЧИ</w:t>
      </w:r>
      <w:bookmarkEnd w:id="8"/>
    </w:p>
    <w:p w:rsidR="00951859" w:rsidRPr="008667BC" w:rsidRDefault="00951859" w:rsidP="00D01591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На предприятии осуществляется реконструкция цеха. Известна продолжительность выполнения отдельных работ (таблица 1.1). </w:t>
      </w: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Необходимо:</w:t>
      </w:r>
    </w:p>
    <w:p w:rsidR="00F009D1" w:rsidRPr="00D01591" w:rsidRDefault="00F009D1" w:rsidP="00F009D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Построить сетевой график по выполнению работ по реконструкции цеха и определить значение его параметров (ранние и поздние сроки наступления событий, начала и окончания работ, резервы времени по отдельным событиям). </w:t>
      </w:r>
    </w:p>
    <w:p w:rsidR="00F009D1" w:rsidRPr="00D01591" w:rsidRDefault="00F009D1" w:rsidP="00F009D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Определить на сетевом графике критический путь, дать перечень работ, принадлежащих к критическому пути и его длительность. На сетевом графике выделить критический путь. </w:t>
      </w:r>
    </w:p>
    <w:p w:rsidR="00F009D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Таблица 1.1</w:t>
      </w:r>
    </w:p>
    <w:tbl>
      <w:tblPr>
        <w:tblStyle w:val="10"/>
        <w:tblW w:w="4515" w:type="pct"/>
        <w:tblInd w:w="-176" w:type="dxa"/>
        <w:tblLook w:val="0000"/>
      </w:tblPr>
      <w:tblGrid>
        <w:gridCol w:w="1956"/>
        <w:gridCol w:w="617"/>
        <w:gridCol w:w="617"/>
        <w:gridCol w:w="615"/>
        <w:gridCol w:w="615"/>
        <w:gridCol w:w="615"/>
        <w:gridCol w:w="615"/>
        <w:gridCol w:w="614"/>
        <w:gridCol w:w="614"/>
        <w:gridCol w:w="565"/>
        <w:gridCol w:w="600"/>
        <w:gridCol w:w="600"/>
      </w:tblGrid>
      <w:tr w:rsidR="001A3328" w:rsidRPr="00D01591" w:rsidTr="001A3328">
        <w:trPr>
          <w:cantSplit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Код работ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0-1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826835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1</w:t>
            </w:r>
            <w:r w:rsidRPr="00D01591">
              <w:rPr>
                <w:color w:val="000000"/>
                <w:sz w:val="20"/>
                <w:szCs w:val="28"/>
              </w:rPr>
              <w:t>-</w:t>
            </w:r>
            <w:r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2-7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0-3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3-5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3-6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5-6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6-7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0-4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1-3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4-5</w:t>
            </w:r>
          </w:p>
        </w:tc>
      </w:tr>
      <w:tr w:rsidR="001A3328" w:rsidRPr="00D01591" w:rsidTr="001A3328">
        <w:trPr>
          <w:cantSplit/>
        </w:trPr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Продолжительность (дни)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159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328" w:rsidRPr="00D01591" w:rsidRDefault="001A3328" w:rsidP="00AA77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F009D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Определяем ранние сроки наступления</w:t>
      </w:r>
      <w:r>
        <w:rPr>
          <w:color w:val="000000"/>
          <w:sz w:val="28"/>
          <w:szCs w:val="28"/>
        </w:rPr>
        <w:t xml:space="preserve"> </w:t>
      </w:r>
      <w:r w:rsidRPr="00D01591">
        <w:rPr>
          <w:color w:val="000000"/>
          <w:sz w:val="28"/>
          <w:szCs w:val="28"/>
        </w:rPr>
        <w:t xml:space="preserve">j-го события </w:t>
      </w:r>
      <w:r w:rsidRPr="00D01591">
        <w:rPr>
          <w:color w:val="000000"/>
          <w:position w:val="-12"/>
          <w:sz w:val="28"/>
          <w:szCs w:val="28"/>
        </w:rPr>
        <w:object w:dxaOrig="340" w:dyaOrig="380">
          <v:shape id="_x0000_i1036" type="#_x0000_t75" style="width:17.2pt;height:17.2pt" o:ole="">
            <v:imagedata r:id="rId37" o:title=""/>
          </v:shape>
          <o:OLEObject Type="Embed" ProgID="Equation.3" ShapeID="_x0000_i1036" DrawAspect="Content" ObjectID="_1418199114" r:id="rId38"/>
        </w:object>
      </w:r>
      <w:r w:rsidRPr="00D01591">
        <w:rPr>
          <w:color w:val="000000"/>
          <w:sz w:val="28"/>
          <w:szCs w:val="28"/>
        </w:rPr>
        <w:t>сетевого графика:</w:t>
      </w:r>
    </w:p>
    <w:p w:rsidR="00351211" w:rsidRPr="00351211" w:rsidRDefault="00351211" w:rsidP="00351211">
      <w:pPr>
        <w:framePr w:w="2195" w:h="390" w:wrap="auto" w:vAnchor="text" w:hAnchor="text" w:x="209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558165" cy="24955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785" w:h="390" w:wrap="auto" w:vAnchor="text" w:hAnchor="text" w:x="81" w:y="689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567815" cy="24955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785" w:h="390" w:wrap="auto" w:vAnchor="text" w:hAnchor="text" w:x="81" w:y="130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567815" cy="24955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5705" w:h="390" w:wrap="auto" w:vAnchor="text" w:hAnchor="text" w:x="81" w:y="1913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778760" cy="24955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920" w:h="390" w:wrap="auto" w:vAnchor="text" w:hAnchor="text" w:x="81" w:y="2403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650365" cy="24955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5840" w:h="390" w:wrap="auto" w:vAnchor="text" w:hAnchor="text" w:x="81" w:y="2892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861945" cy="24955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5840" w:h="390" w:wrap="auto" w:vAnchor="text" w:hAnchor="text" w:x="81" w:y="3259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861945" cy="24955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68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C7868" w:rsidRDefault="000C7868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328" w:rsidRPr="001A3328" w:rsidRDefault="001A3328" w:rsidP="001A3328">
      <w:pPr>
        <w:framePr w:w="5840" w:h="390" w:wrap="auto" w:vAnchor="text" w:hAnchor="text" w:x="81" w:y="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861945" cy="24955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E29" w:rsidRDefault="00F009D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lastRenderedPageBreak/>
        <w:t xml:space="preserve">Определяем поздние сроки свершения </w:t>
      </w:r>
      <w:proofErr w:type="spellStart"/>
      <w:r w:rsidRPr="00D01591">
        <w:rPr>
          <w:color w:val="000000"/>
          <w:sz w:val="28"/>
          <w:szCs w:val="28"/>
        </w:rPr>
        <w:t>i</w:t>
      </w:r>
      <w:proofErr w:type="spellEnd"/>
      <w:r w:rsidRPr="00D01591">
        <w:rPr>
          <w:color w:val="000000"/>
          <w:sz w:val="28"/>
          <w:szCs w:val="28"/>
        </w:rPr>
        <w:t xml:space="preserve">- го события </w:t>
      </w:r>
      <w:r w:rsidRPr="00D01591">
        <w:rPr>
          <w:color w:val="000000"/>
          <w:position w:val="-12"/>
          <w:sz w:val="28"/>
          <w:szCs w:val="28"/>
        </w:rPr>
        <w:object w:dxaOrig="320" w:dyaOrig="380">
          <v:shape id="_x0000_i1037" type="#_x0000_t75" style="width:16.1pt;height:17.2pt" o:ole="">
            <v:imagedata r:id="rId47" o:title=""/>
          </v:shape>
          <o:OLEObject Type="Embed" ProgID="Equation.3" ShapeID="_x0000_i1037" DrawAspect="Content" ObjectID="_1418199115" r:id="rId48"/>
        </w:object>
      </w:r>
      <w:r w:rsidRPr="00D01591">
        <w:rPr>
          <w:color w:val="000000"/>
          <w:sz w:val="28"/>
          <w:szCs w:val="28"/>
        </w:rPr>
        <w:t>:</w:t>
      </w:r>
    </w:p>
    <w:p w:rsidR="00351211" w:rsidRPr="00351211" w:rsidRDefault="00351211" w:rsidP="00351211">
      <w:pPr>
        <w:framePr w:w="3140" w:h="390" w:wrap="auto" w:vAnchor="text" w:hAnchor="text" w:x="81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151890" cy="24955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920" w:h="390" w:wrap="auto" w:vAnchor="text" w:hAnchor="text" w:x="81" w:y="56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650365" cy="24955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920" w:h="390" w:wrap="auto" w:vAnchor="text" w:hAnchor="text" w:x="81" w:y="130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650365" cy="24955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5795" w:h="390" w:wrap="auto" w:vAnchor="text" w:hAnchor="text" w:x="81" w:y="264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838450" cy="24955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3920" w:h="390" w:wrap="auto" w:vAnchor="text" w:hAnchor="text" w:x="81" w:y="313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650365" cy="24955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5660" w:h="390" w:wrap="auto" w:vAnchor="text" w:hAnchor="text" w:x="81" w:y="362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2755265" cy="24955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6905" w:h="390" w:wrap="auto" w:vAnchor="text" w:hAnchor="text" w:x="81" w:y="4116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3538855" cy="24955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328" w:rsidRPr="001A3328" w:rsidRDefault="001A3328" w:rsidP="001A3328">
      <w:pPr>
        <w:framePr w:w="3920" w:h="390" w:wrap="auto" w:vAnchor="text" w:hAnchor="text" w:x="81" w:y="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650365" cy="24955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E29" w:rsidRPr="00D01591" w:rsidRDefault="00C83E29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Default="00F009D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Определим резерв времени i-го события сетевого графика.</w:t>
      </w:r>
    </w:p>
    <w:p w:rsidR="00351211" w:rsidRPr="00351211" w:rsidRDefault="00351211" w:rsidP="00351211">
      <w:pPr>
        <w:framePr w:w="3485" w:h="390" w:wrap="auto" w:vAnchor="text" w:hAnchor="text" w:x="81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1377315" cy="24955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Pr="00351211" w:rsidRDefault="00351211" w:rsidP="00351211">
      <w:pPr>
        <w:framePr w:w="4720" w:h="465" w:wrap="auto" w:vAnchor="text" w:hAnchor="text" w:x="209" w:y="674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9"/>
          <w:sz w:val="20"/>
          <w:szCs w:val="20"/>
        </w:rPr>
        <w:drawing>
          <wp:inline distT="0" distB="0" distL="0" distR="0">
            <wp:extent cx="2268220" cy="29718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11" w:rsidRDefault="00351211" w:rsidP="003512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E29" w:rsidRDefault="00C83E29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211" w:rsidRPr="00C83E29" w:rsidRDefault="0035121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Определим критический путь сетевого графика </w:t>
      </w:r>
      <w:r w:rsidRPr="00D01591">
        <w:rPr>
          <w:color w:val="000000"/>
          <w:position w:val="-14"/>
          <w:sz w:val="28"/>
          <w:szCs w:val="28"/>
        </w:rPr>
        <w:object w:dxaOrig="380" w:dyaOrig="380">
          <v:shape id="_x0000_i1038" type="#_x0000_t75" style="width:18.25pt;height:18.25pt" o:ole="">
            <v:imagedata r:id="rId59" o:title=""/>
          </v:shape>
          <o:OLEObject Type="Embed" ProgID="Equation.3" ShapeID="_x0000_i1038" DrawAspect="Content" ObjectID="_1418199116" r:id="rId60"/>
        </w:object>
      </w:r>
      <w:r w:rsidRPr="00D01591">
        <w:rPr>
          <w:color w:val="000000"/>
          <w:sz w:val="28"/>
          <w:szCs w:val="28"/>
        </w:rPr>
        <w:t xml:space="preserve">, т.е. полный путь, имеющий наибольшую продолжительность и характеризующийся тем, что все принадлежности ему события не имеют резервов времени (они равны нулю). </w:t>
      </w: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Рассмотрим все пути, проходящие через вершины сетевого графика с нулевыми резервами времени:</w:t>
      </w: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 </w:t>
      </w:r>
      <w:r w:rsidR="00F329E0">
        <w:rPr>
          <w:i/>
          <w:color w:val="000000"/>
          <w:sz w:val="28"/>
          <w:szCs w:val="28"/>
          <w:u w:val="single"/>
        </w:rPr>
        <w:t>0-4-5-6</w:t>
      </w:r>
      <w:r w:rsidRPr="00D01591">
        <w:rPr>
          <w:i/>
          <w:color w:val="000000"/>
          <w:sz w:val="28"/>
          <w:szCs w:val="28"/>
          <w:u w:val="single"/>
        </w:rPr>
        <w:t>-</w:t>
      </w:r>
      <w:r w:rsidR="00F329E0">
        <w:rPr>
          <w:i/>
          <w:color w:val="000000"/>
          <w:sz w:val="28"/>
          <w:szCs w:val="28"/>
          <w:u w:val="single"/>
        </w:rPr>
        <w:t>7</w:t>
      </w:r>
      <w:r w:rsidRPr="00D01591">
        <w:rPr>
          <w:color w:val="000000"/>
          <w:sz w:val="28"/>
          <w:szCs w:val="28"/>
        </w:rPr>
        <w:t>. Его продолжительность равна:</w:t>
      </w:r>
    </w:p>
    <w:p w:rsidR="00F009D1" w:rsidRDefault="00F050FD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2383">
        <w:rPr>
          <w:color w:val="000000"/>
          <w:position w:val="-20"/>
          <w:sz w:val="28"/>
          <w:szCs w:val="28"/>
        </w:rPr>
        <w:object w:dxaOrig="4800" w:dyaOrig="480">
          <v:shape id="_x0000_i1039" type="#_x0000_t75" style="width:240.7pt;height:24.7pt" o:ole="">
            <v:imagedata r:id="rId61" o:title=""/>
          </v:shape>
          <o:OLEObject Type="Embed" ProgID="Equation.3" ShapeID="_x0000_i1039" DrawAspect="Content" ObjectID="_1418199117" r:id="rId62"/>
        </w:object>
      </w:r>
      <w:r w:rsidR="00F009D1" w:rsidRPr="00D01591">
        <w:rPr>
          <w:color w:val="000000"/>
          <w:sz w:val="28"/>
          <w:szCs w:val="28"/>
        </w:rPr>
        <w:t xml:space="preserve"> (дней).</w:t>
      </w:r>
    </w:p>
    <w:p w:rsidR="00F009D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 xml:space="preserve">Таким образом, критическим путем является путь </w:t>
      </w:r>
      <w:proofErr w:type="gramStart"/>
      <w:r w:rsidRPr="00D01591">
        <w:rPr>
          <w:color w:val="000000"/>
          <w:sz w:val="28"/>
          <w:szCs w:val="28"/>
        </w:rPr>
        <w:t>1-5-6-7-8</w:t>
      </w:r>
      <w:proofErr w:type="gramEnd"/>
      <w:r w:rsidRPr="00D01591">
        <w:rPr>
          <w:color w:val="000000"/>
          <w:sz w:val="28"/>
          <w:szCs w:val="28"/>
        </w:rPr>
        <w:t xml:space="preserve"> и его продолжительность составляет 2</w:t>
      </w:r>
      <w:r w:rsidR="00826835">
        <w:rPr>
          <w:color w:val="000000"/>
          <w:sz w:val="28"/>
          <w:szCs w:val="28"/>
        </w:rPr>
        <w:t>6</w:t>
      </w:r>
      <w:r w:rsidRPr="00D01591">
        <w:rPr>
          <w:color w:val="000000"/>
          <w:sz w:val="28"/>
          <w:szCs w:val="28"/>
        </w:rPr>
        <w:t xml:space="preserve"> дней.</w:t>
      </w:r>
    </w:p>
    <w:p w:rsidR="003B2B6C" w:rsidRDefault="003B2B6C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328" w:rsidRDefault="001A3328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B6C" w:rsidRPr="00D01591" w:rsidRDefault="003B2B6C" w:rsidP="000C7868">
      <w:pPr>
        <w:spacing w:line="360" w:lineRule="auto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lastRenderedPageBreak/>
        <w:t>Перечень работ, принадлежащих критическому пути, представлен в таблице 1.2.</w:t>
      </w: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Pr="00B32383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2383">
        <w:rPr>
          <w:color w:val="000000"/>
          <w:sz w:val="28"/>
          <w:szCs w:val="28"/>
        </w:rPr>
        <w:t>Таблица 1.</w:t>
      </w:r>
      <w:r w:rsidRPr="00B32383">
        <w:rPr>
          <w:color w:val="000000"/>
          <w:sz w:val="28"/>
          <w:szCs w:val="28"/>
          <w:lang w:val="en-US"/>
        </w:rPr>
        <w:t>2</w:t>
      </w:r>
    </w:p>
    <w:tbl>
      <w:tblPr>
        <w:tblStyle w:val="10"/>
        <w:tblW w:w="4639" w:type="pct"/>
        <w:tblInd w:w="348" w:type="dxa"/>
        <w:tblLook w:val="0000"/>
      </w:tblPr>
      <w:tblGrid>
        <w:gridCol w:w="3483"/>
        <w:gridCol w:w="5397"/>
      </w:tblGrid>
      <w:tr w:rsidR="00F009D1" w:rsidRPr="00B32383">
        <w:trPr>
          <w:cantSplit/>
        </w:trPr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Коды работ</w:t>
            </w:r>
          </w:p>
        </w:tc>
        <w:tc>
          <w:tcPr>
            <w:tcW w:w="3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Продолжительность работы (дни)</w:t>
            </w:r>
          </w:p>
        </w:tc>
      </w:tr>
      <w:tr w:rsidR="00F009D1" w:rsidRPr="00B32383">
        <w:trPr>
          <w:cantSplit/>
        </w:trPr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3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F009D1" w:rsidRPr="00B32383">
        <w:trPr>
          <w:cantSplit/>
        </w:trPr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3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C83E29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9D1" w:rsidRPr="00B32383">
        <w:trPr>
          <w:cantSplit/>
        </w:trPr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3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6</w:t>
            </w:r>
          </w:p>
        </w:tc>
      </w:tr>
      <w:tr w:rsidR="00F009D1" w:rsidRPr="00B32383">
        <w:trPr>
          <w:cantSplit/>
        </w:trPr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3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9D1" w:rsidRPr="00B32383" w:rsidRDefault="00F009D1" w:rsidP="00AA77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2383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F009D1" w:rsidRPr="00D01591" w:rsidRDefault="00F009D1" w:rsidP="003B2B6C">
      <w:pPr>
        <w:spacing w:line="360" w:lineRule="auto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color w:val="000000"/>
          <w:sz w:val="28"/>
          <w:szCs w:val="28"/>
        </w:rPr>
        <w:t>Сетевой график выполнения работ по реконструкции цеха представлен на рисунке 1.3.</w:t>
      </w:r>
    </w:p>
    <w:p w:rsidR="003B2B6C" w:rsidRDefault="001224B1" w:rsidP="003B2B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563" style="position:absolute;left:0;text-align:left;margin-left:270.25pt;margin-top:128.65pt;width:114.15pt;height:130.5pt;z-index:251662336" fillcolor="white [3212]" stroked="f"/>
        </w:pict>
      </w:r>
      <w:r>
        <w:rPr>
          <w:noProof/>
          <w:color w:val="000000"/>
          <w:sz w:val="28"/>
          <w:szCs w:val="28"/>
        </w:rPr>
        <w:pict>
          <v:rect id="_x0000_s1562" style="position:absolute;left:0;text-align:left;margin-left:129.45pt;margin-top:243.9pt;width:169.8pt;height:15.25pt;z-index:251661312" stroked="f"/>
        </w:pict>
      </w: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132.75pt;margin-top:90.75pt;width:17.4pt;height:22.7pt;z-index:251660288" filled="f" stroked="f">
            <v:textbox style="mso-next-textbox:#_x0000_s1365">
              <w:txbxContent>
                <w:p w:rsidR="00351211" w:rsidRPr="00C83E29" w:rsidRDefault="00351211">
                  <w:r w:rsidRPr="00C83E29">
                    <w:t>0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464" style="width:414pt;height:274.25pt;mso-position-horizontal-relative:char;mso-position-vertical-relative:line" coordorigin="2541,1428" coordsize="8280,5485">
            <v:rect id="_x0000_s1465" style="position:absolute;left:4067;top:2846;width:636;height:493" stroked="f">
              <v:textbox style="mso-next-textbox:#_x0000_s1465">
                <w:txbxContent>
                  <w:p w:rsidR="00351211" w:rsidRDefault="00351211" w:rsidP="003B2B6C"/>
                </w:txbxContent>
              </v:textbox>
            </v:rect>
            <v:group id="_x0000_s1466" style="position:absolute;left:2541;top:1428;width:8185;height:5485" coordorigin="1221,2392" coordsize="8185,5485">
              <v:rect id="_x0000_s1467" style="position:absolute;left:8541;top:3114;width:636;height:493" stroked="f">
                <v:textbox style="mso-next-textbox:#_x0000_s1467">
                  <w:txbxContent>
                    <w:p w:rsidR="00351211" w:rsidRDefault="00351211" w:rsidP="003B2B6C">
                      <w:r>
                        <w:t>16</w:t>
                      </w:r>
                    </w:p>
                  </w:txbxContent>
                </v:textbox>
              </v:rect>
              <v:rect id="_x0000_s1468" style="position:absolute;left:5061;top:2394;width:636;height:493" stroked="f">
                <v:textbox style="mso-next-textbox:#_x0000_s1468">
                  <w:txbxContent>
                    <w:p w:rsidR="00351211" w:rsidRDefault="00351211" w:rsidP="003B2B6C">
                      <w:r>
                        <w:t>4</w:t>
                      </w:r>
                    </w:p>
                  </w:txbxContent>
                </v:textbox>
              </v:rect>
              <v:rect id="_x0000_s1469" style="position:absolute;left:2421;top:4014;width:636;height:493" stroked="f">
                <v:textbox style="mso-next-textbox:#_x0000_s1469">
                  <w:txbxContent>
                    <w:p w:rsidR="00351211" w:rsidRDefault="00351211" w:rsidP="003B2B6C">
                      <w:r>
                        <w:t>6</w:t>
                      </w:r>
                    </w:p>
                  </w:txbxContent>
                </v:textbox>
              </v:rect>
              <v:rect id="_x0000_s1470" style="position:absolute;left:1701;top:5634;width:636;height:493" stroked="f">
                <v:textbox style="mso-next-textbox:#_x0000_s1470">
                  <w:txbxContent>
                    <w:p w:rsidR="00351211" w:rsidRDefault="00351211" w:rsidP="003B2B6C">
                      <w:r>
                        <w:t>14</w:t>
                      </w:r>
                    </w:p>
                  </w:txbxContent>
                </v:textbox>
              </v:rect>
              <v:rect id="_x0000_s1471" style="position:absolute;left:3861;top:5274;width:636;height:493" stroked="f">
                <v:textbox style="mso-next-textbox:#_x0000_s1471">
                  <w:txbxContent>
                    <w:p w:rsidR="00351211" w:rsidRDefault="00351211" w:rsidP="003B2B6C">
                      <w:r>
                        <w:t>5</w:t>
                      </w:r>
                    </w:p>
                  </w:txbxContent>
                </v:textbox>
              </v:rect>
              <v:rect id="_x0000_s1472" style="position:absolute;left:2301;top:3114;width:405;height:502" stroked="f">
                <v:textbox style="mso-next-textbox:#_x0000_s1472">
                  <w:txbxContent>
                    <w:p w:rsidR="00351211" w:rsidRDefault="00351211" w:rsidP="003B2B6C">
                      <w:r>
                        <w:t>2</w:t>
                      </w:r>
                    </w:p>
                  </w:txbxContent>
                </v:textbox>
              </v:rect>
              <v:rect id="_x0000_s1473" style="position:absolute;left:4701;top:4014;width:636;height:493" stroked="f">
                <v:textbox style="mso-next-textbox:#_x0000_s1473">
                  <w:txbxContent>
                    <w:p w:rsidR="00351211" w:rsidRDefault="00351211" w:rsidP="003B2B6C">
                      <w:r>
                        <w:t>4</w:t>
                      </w:r>
                    </w:p>
                  </w:txbxContent>
                </v:textbox>
              </v:rect>
              <v:rect id="_x0000_s1474" style="position:absolute;left:7341;top:4014;width:636;height:493" stroked="f">
                <v:textbox style="mso-next-textbox:#_x0000_s1474">
                  <w:txbxContent>
                    <w:p w:rsidR="00351211" w:rsidRDefault="00351211" w:rsidP="003B2B6C">
                      <w:r>
                        <w:t>5</w:t>
                      </w:r>
                    </w:p>
                  </w:txbxContent>
                </v:textbox>
              </v:rect>
              <v:rect id="_x0000_s1475" style="position:absolute;left:6621;top:7074;width:636;height:493" stroked="f">
                <v:textbox style="mso-next-textbox:#_x0000_s1475">
                  <w:txbxContent>
                    <w:p w:rsidR="00351211" w:rsidRDefault="00351211" w:rsidP="003B2B6C">
                      <w:r>
                        <w:t>3</w:t>
                      </w:r>
                    </w:p>
                  </w:txbxContent>
                </v:textbox>
              </v:rect>
              <v:rect id="_x0000_s1476" style="position:absolute;left:5421;top:4914;width:636;height:493" stroked="f">
                <v:textbox style="mso-next-textbox:#_x0000_s1476">
                  <w:txbxContent>
                    <w:p w:rsidR="00351211" w:rsidRDefault="00351211" w:rsidP="003B2B6C">
                      <w:r>
                        <w:t>6</w:t>
                      </w:r>
                    </w:p>
                  </w:txbxContent>
                </v:textbox>
              </v:rect>
              <v:rect id="_x0000_s1477" style="position:absolute;left:3861;top:6354;width:636;height:493" stroked="f">
                <v:textbox style="mso-next-textbox:#_x0000_s1477">
                  <w:txbxContent>
                    <w:p w:rsidR="00351211" w:rsidRDefault="00351211" w:rsidP="003B2B6C">
                      <w:r>
                        <w:t>1</w:t>
                      </w:r>
                    </w:p>
                  </w:txbxContent>
                </v:textbox>
              </v:rect>
              <v:group id="_x0000_s1478" style="position:absolute;left:1221;top:2392;width:8185;height:5485" coordorigin="1221,2392" coordsize="8185,5485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479" type="#_x0000_t123" style="position:absolute;left:1221;top:3834;width:934;height:973">
                  <v:fill opacity="0"/>
                  <v:textbox style="mso-next-textbox:#_x0000_s1479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0" type="#_x0000_t123" style="position:absolute;left:3136;top:2392;width:934;height:973">
                  <v:fill opacity="0"/>
                  <v:textbox style="mso-next-textbox:#_x0000_s1480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1" type="#_x0000_t123" style="position:absolute;left:6617;top:2392;width:934;height:973">
                  <v:fill opacity="0"/>
                  <v:textbox style="mso-next-textbox:#_x0000_s1481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2" type="#_x0000_t123" style="position:absolute;left:3272;top:3914;width:934;height:973">
                  <v:fill opacity="0"/>
                  <v:textbox style="mso-next-textbox:#_x0000_s1482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3" type="#_x0000_t123" style="position:absolute;left:5683;top:3914;width:934;height:973">
                  <v:fill opacity="0"/>
                  <v:textbox style="mso-next-textbox:#_x0000_s1483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4" type="#_x0000_t123" style="position:absolute;left:8472;top:3984;width:934;height:973">
                  <v:fill opacity="0"/>
                  <v:textbox style="mso-next-textbox:#_x0000_s1484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5" type="#_x0000_t123" style="position:absolute;left:4632;top:5458;width:934;height:973">
                  <v:fill opacity="0"/>
                  <v:textbox style="mso-next-textbox:#_x0000_s1485">
                    <w:txbxContent>
                      <w:p w:rsidR="00351211" w:rsidRPr="00835B25" w:rsidRDefault="00351211" w:rsidP="003B2B6C"/>
                    </w:txbxContent>
                  </v:textbox>
                </v:shape>
                <v:shape id="_x0000_s1486" type="#_x0000_t123" style="position:absolute;left:2867;top:6904;width:934;height:973">
                  <v:fill opacity="0"/>
                  <v:textbox style="mso-next-textbox:#_x0000_s1486">
                    <w:txbxContent>
                      <w:p w:rsidR="00351211" w:rsidRPr="00835B25" w:rsidRDefault="00351211" w:rsidP="003B2B6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87" type="#_x0000_t32" style="position:absolute;left:4067;top:2700;width:2550;height:0" o:connectortype="straight">
                  <v:stroke endarrow="block"/>
                </v:shape>
                <v:shape id="_x0000_s1488" type="#_x0000_t32" style="position:absolute;left:2172;top:4407;width:1134;height:0" o:connectortype="straight">
                  <v:stroke endarrow="block"/>
                </v:shape>
                <v:shape id="_x0000_s1489" type="#_x0000_t32" style="position:absolute;left:7551;top:2700;width:752;height:0" o:connectortype="straight"/>
                <v:shape id="_x0000_s1490" type="#_x0000_t32" style="position:absolute;left:8303;top:2700;width:571;height:1284" o:connectortype="straight">
                  <v:stroke endarrow="block"/>
                </v:shape>
                <v:shape id="_x0000_s1491" type="#_x0000_t32" style="position:absolute;left:5475;top:4887;width:648;height:672;flip:y" o:connectortype="straight" strokeweight="3pt">
                  <v:stroke endarrow="block"/>
                </v:shape>
                <v:shape id="_x0000_s1492" type="#_x0000_t32" style="position:absolute;left:3801;top:7421;width:3620;height:1" o:connectortype="straight"/>
                <v:shape id="_x0000_s1493" type="#_x0000_t32" style="position:absolute;left:1701;top:4914;width:308;height:2465" o:connectortype="straight" strokeweight="3pt"/>
                <v:shape id="_x0000_s1494" type="#_x0000_t32" style="position:absolute;left:2037;top:7351;width:830;height:0" o:connectortype="straight" strokeweight="3pt">
                  <v:stroke endarrow="block"/>
                </v:shape>
                <v:shape id="_x0000_s1495" type="#_x0000_t32" style="position:absolute;left:7421;top:4957;width:1453;height:2465;flip:y" o:connectortype="straight">
                  <v:stroke endarrow="block"/>
                </v:shape>
                <v:shape id="_x0000_s1496" type="#_x0000_t32" style="position:absolute;left:4073;top:5938;width:559;height:1" o:connectortype="straight">
                  <v:stroke endarrow="block"/>
                </v:shape>
                <v:shape id="_x0000_s1497" type="#_x0000_t32" style="position:absolute;left:3801;top:4887;width:272;height:1051;flip:x y" o:connectortype="straight"/>
                <v:shape id="_x0000_s1498" type="#_x0000_t32" style="position:absolute;left:3736;top:6354;width:965;height:790;flip:y" o:connectortype="straight" strokeweight="3pt">
                  <v:stroke endarrow="block"/>
                </v:shape>
                <v:shape id="_x0000_s1499" type="#_x0000_t32" style="position:absolute;left:2037;top:3076;width:1134;height:908;flip:y" o:connectortype="straight">
                  <v:stroke endarrow="block"/>
                </v:shape>
                <v:shape id="_x0000_s1500" type="#_x0000_t32" style="position:absolute;left:4203;top:4407;width:1531;height:0" o:connectortype="straight">
                  <v:stroke endarrow="block"/>
                </v:shape>
                <v:shape id="_x0000_s1501" type="#_x0000_t32" style="position:absolute;left:6617;top:4407;width:1855;height:0" o:connectortype="straight" strokeweight="3pt">
                  <v:stroke endarrow="block"/>
                </v:shape>
              </v:group>
            </v:group>
            <v:group id="_x0000_s1502" style="position:absolute;left:2661;top:1428;width:8160;height:5400" coordorigin="1341,2394" coordsize="8160,5400">
              <v:group id="_x0000_s1503" style="position:absolute;left:1581;top:3834;width:2400;height:900" coordorigin="1581,3834" coordsize="2400,900">
                <v:rect id="_x0000_s1504" style="position:absolute;left:1581;top:3834;width:120;height:360" stroked="f">
                  <v:textbox style="mso-next-textbox:#_x0000_s1504">
                    <w:txbxContent>
                      <w:p w:rsidR="00351211" w:rsidRDefault="00351211" w:rsidP="003B2B6C">
                        <w:r>
                          <w:t>01</w:t>
                        </w:r>
                      </w:p>
                    </w:txbxContent>
                  </v:textbox>
                </v:rect>
                <v:group id="_x0000_s1505" style="position:absolute;left:1821;top:4014;width:2160;height:720" coordorigin="1821,4014" coordsize="2160,720">
                  <v:rect id="_x0000_s1506" style="position:absolute;left:1821;top:4014;width:120;height:360" stroked="f">
                    <v:textbox style="mso-next-textbox:#_x0000_s1506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group id="_x0000_s1507" style="position:absolute;left:3381;top:4014;width:600;height:720" coordorigin="3381,4014" coordsize="600,720">
                    <v:rect id="_x0000_s1508" style="position:absolute;left:3621;top:4374;width:120;height:360" stroked="f">
                      <v:textbox style="mso-next-textbox:#_x0000_s1508">
                        <w:txbxContent>
                          <w:p w:rsidR="00351211" w:rsidRDefault="00351211" w:rsidP="003B2B6C">
                            <w:r>
                              <w:t>4</w:t>
                            </w:r>
                          </w:p>
                        </w:txbxContent>
                      </v:textbox>
                    </v:rect>
                    <v:rect id="_x0000_s1509" style="position:absolute;left:3381;top:4194;width:120;height:360" stroked="f">
                      <v:textbox style="mso-next-textbox:#_x0000_s1509">
                        <w:txbxContent>
                          <w:p w:rsidR="00351211" w:rsidRDefault="00351211" w:rsidP="003B2B6C">
                            <w:r>
                              <w:t>6</w:t>
                            </w:r>
                          </w:p>
                        </w:txbxContent>
                      </v:textbox>
                    </v:rect>
                    <v:rect id="_x0000_s1510" style="position:absolute;left:3861;top:4194;width:120;height:360" stroked="f">
                      <v:textbox style="mso-next-textbox:#_x0000_s1510">
                        <w:txbxContent>
                          <w:p w:rsidR="00351211" w:rsidRDefault="00351211" w:rsidP="003B2B6C">
                            <w:r>
                              <w:t>100</w:t>
                            </w:r>
                          </w:p>
                        </w:txbxContent>
                      </v:textbox>
                    </v:rect>
                    <v:rect id="_x0000_s1511" style="position:absolute;left:3621;top:4014;width:120;height:360" stroked="f">
                      <v:textbox style="mso-next-textbox:#_x0000_s1511">
                        <w:txbxContent>
                          <w:p w:rsidR="00351211" w:rsidRDefault="00351211" w:rsidP="003B2B6C">
                            <w: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  <v:group id="_x0000_s1512" style="position:absolute;left:1341;top:2394;width:8160;height:5400" coordorigin="1341,2394" coordsize="8160,5400">
                <v:group id="_x0000_s1513" style="position:absolute;left:3261;top:2394;width:600;height:900" coordorigin="3261,2394" coordsize="600,900">
                  <v:rect id="_x0000_s1514" style="position:absolute;left:3501;top:2934;width:120;height:360" stroked="f">
                    <v:textbox style="mso-next-textbox:#_x0000_s1514">
                      <w:txbxContent>
                        <w:p w:rsidR="00351211" w:rsidRDefault="00351211" w:rsidP="003B2B6C">
                          <w:r>
                            <w:t>4</w:t>
                          </w:r>
                        </w:p>
                      </w:txbxContent>
                    </v:textbox>
                  </v:rect>
                  <v:rect id="_x0000_s1515" style="position:absolute;left:3261;top:2574;width:120;height:360" stroked="f">
                    <v:textbox style="mso-next-textbox:#_x0000_s1515">
                      <w:txbxContent>
                        <w:p w:rsidR="00351211" w:rsidRDefault="00351211" w:rsidP="003B2B6C">
                          <w:r>
                            <w:t>2</w:t>
                          </w:r>
                        </w:p>
                      </w:txbxContent>
                    </v:textbox>
                  </v:rect>
                  <v:rect id="_x0000_s1516" style="position:absolute;left:3741;top:2574;width:120;height:360" stroked="f">
                    <v:textbox style="mso-next-textbox:#_x0000_s1516">
                      <w:txbxContent>
                        <w:p w:rsidR="00351211" w:rsidRDefault="00351211" w:rsidP="003B2B6C">
                          <w:r>
                            <w:t>6</w:t>
                          </w:r>
                        </w:p>
                      </w:txbxContent>
                    </v:textbox>
                  </v:rect>
                  <v:rect id="_x0000_s1517" style="position:absolute;left:3501;top:2394;width:120;height:360" stroked="f">
                    <v:textbox style="mso-next-textbox:#_x0000_s1517">
                      <w:txbxContent>
                        <w:p w:rsidR="00351211" w:rsidRDefault="00351211" w:rsidP="003B2B6C">
                          <w:r>
                            <w:t>11</w:t>
                          </w:r>
                        </w:p>
                      </w:txbxContent>
                    </v:textbox>
                  </v:rect>
                </v:group>
                <v:group id="_x0000_s1518" style="position:absolute;left:6741;top:2394;width:960;height:900" coordorigin="6741,2394" coordsize="960,900">
                  <v:rect id="_x0000_s1519" style="position:absolute;left:6981;top:2934;width:120;height:360" stroked="f">
                    <v:fill opacity="0"/>
                    <v:textbox style="mso-next-textbox:#_x0000_s1519" inset="0,0,0,0">
                      <w:txbxContent>
                        <w:p w:rsidR="00351211" w:rsidRPr="003B2B6C" w:rsidRDefault="00351211" w:rsidP="003B2B6C">
                          <w:pPr>
                            <w:jc w:val="both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rect id="_x0000_s1520" style="position:absolute;left:6741;top:2574;width:120;height:360" stroked="f">
                    <v:textbox style="mso-next-textbox:#_x0000_s1520">
                      <w:txbxContent>
                        <w:p w:rsidR="00351211" w:rsidRDefault="00351211" w:rsidP="003B2B6C">
                          <w:r>
                            <w:t>6</w:t>
                          </w:r>
                        </w:p>
                      </w:txbxContent>
                    </v:textbox>
                  </v:rect>
                  <v:rect id="_x0000_s1521" style="position:absolute;left:7101;top:2574;width:600;height:360" filled="f" stroked="f">
                    <v:textbox style="mso-next-textbox:#_x0000_s1521">
                      <w:txbxContent>
                        <w:p w:rsidR="00351211" w:rsidRDefault="00351211" w:rsidP="003B2B6C">
                          <w:r>
                            <w:t>10</w:t>
                          </w:r>
                        </w:p>
                      </w:txbxContent>
                    </v:textbox>
                  </v:rect>
                  <v:rect id="_x0000_s1522" style="position:absolute;left:6861;top:2394;width:600;height:360" stroked="f">
                    <v:fill opacity="0"/>
                    <v:textbox style="mso-next-textbox:#_x0000_s1522">
                      <w:txbxContent>
                        <w:p w:rsidR="00351211" w:rsidRDefault="00351211" w:rsidP="003B2B6C"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group id="_x0000_s1523" style="position:absolute;left:5661;top:4014;width:1080;height:720" coordorigin="5661,4014" coordsize="1080,720">
                  <v:rect id="_x0000_s1524" style="position:absolute;left:6021;top:4014;width:120;height:360" stroked="f">
                    <v:textbox style="mso-next-textbox:#_x0000_s1524">
                      <w:txbxContent>
                        <w:p w:rsidR="00351211" w:rsidRDefault="00351211" w:rsidP="003B2B6C">
                          <w:r>
                            <w:t>6</w:t>
                          </w:r>
                        </w:p>
                      </w:txbxContent>
                    </v:textbox>
                  </v:rect>
                  <v:rect id="_x0000_s1525" style="position:absolute;left:6021;top:4374;width:120;height:360" stroked="f">
                    <v:textbox style="mso-next-textbox:#_x0000_s1525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26" style="position:absolute;left:5661;top:4194;width:600;height:360" stroked="f">
                    <v:fill opacity="0"/>
                    <v:textbox style="mso-next-textbox:#_x0000_s1526">
                      <w:txbxContent>
                        <w:p w:rsidR="00351211" w:rsidRDefault="00351211" w:rsidP="003B2B6C">
                          <w:r>
                            <w:t>21</w:t>
                          </w:r>
                        </w:p>
                      </w:txbxContent>
                    </v:textbox>
                  </v:rect>
                  <v:rect id="_x0000_s1527" style="position:absolute;left:6141;top:4194;width:600;height:360" stroked="f">
                    <v:fill opacity="0"/>
                    <v:textbox style="mso-next-textbox:#_x0000_s1527">
                      <w:txbxContent>
                        <w:p w:rsidR="00351211" w:rsidRDefault="00351211" w:rsidP="003B2B6C">
                          <w:r>
                            <w:t>21</w:t>
                          </w:r>
                        </w:p>
                      </w:txbxContent>
                    </v:textbox>
                  </v:rect>
                </v:group>
                <v:group id="_x0000_s1528" style="position:absolute;left:1341;top:4014;width:2640;height:3780" coordorigin="1341,4014" coordsize="2640,3780">
                  <v:rect id="_x0000_s1529" style="position:absolute;left:1341;top:4014;width:120;height:360" stroked="f">
                    <v:textbox style="mso-next-textbox:#_x0000_s1529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30" style="position:absolute;left:3261;top:6894;width:120;height:360" stroked="f">
                    <v:textbox style="mso-next-textbox:#_x0000_s1530">
                      <w:txbxContent>
                        <w:p w:rsidR="00351211" w:rsidRDefault="00351211" w:rsidP="003B2B6C">
                          <w:r>
                            <w:t>45</w:t>
                          </w:r>
                        </w:p>
                      </w:txbxContent>
                    </v:textbox>
                  </v:rect>
                  <v:rect id="_x0000_s1531" style="position:absolute;left:1581;top:4377;width:120;height:360" stroked="f">
                    <v:fill opacity="0"/>
                    <v:textbox style="mso-next-textbox:#_x0000_s1531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32" style="position:absolute;left:3261;top:7434;width:120;height:360" stroked="f">
                    <v:textbox style="mso-next-textbox:#_x0000_s1532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33" style="position:absolute;left:2781;top:7074;width:600;height:360" stroked="f">
                    <v:fill opacity="0"/>
                    <v:textbox style="mso-next-textbox:#_x0000_s1533">
                      <w:txbxContent>
                        <w:p w:rsidR="00351211" w:rsidRDefault="00351211" w:rsidP="003B2B6C">
                          <w:r>
                            <w:t>14</w:t>
                          </w:r>
                        </w:p>
                      </w:txbxContent>
                    </v:textbox>
                  </v:rect>
                  <v:rect id="_x0000_s1534" style="position:absolute;left:3381;top:7074;width:600;height:360" stroked="f">
                    <v:fill opacity="0"/>
                    <v:textbox style="mso-next-textbox:#_x0000_s1534">
                      <w:txbxContent>
                        <w:p w:rsidR="00351211" w:rsidRDefault="00351211" w:rsidP="003B2B6C">
                          <w:r>
                            <w:t>14</w:t>
                          </w:r>
                        </w:p>
                      </w:txbxContent>
                    </v:textbox>
                  </v:rect>
                </v:group>
                <v:group id="_x0000_s1535" style="position:absolute;left:4581;top:5454;width:1080;height:900" coordorigin="4581,5454" coordsize="1080,900">
                  <v:rect id="_x0000_s1536" style="position:absolute;left:4941;top:5454;width:120;height:360" stroked="f">
                    <v:textbox style="mso-next-textbox:#_x0000_s1536">
                      <w:txbxContent>
                        <w:p w:rsidR="00351211" w:rsidRDefault="00351211" w:rsidP="003B2B6C">
                          <w:r>
                            <w:t>5</w:t>
                          </w:r>
                        </w:p>
                      </w:txbxContent>
                    </v:textbox>
                  </v:rect>
                  <v:rect id="_x0000_s1537" style="position:absolute;left:4941;top:5994;width:120;height:360" stroked="f">
                    <v:textbox style="mso-next-textbox:#_x0000_s1537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38" style="position:absolute;left:4581;top:5634;width:600;height:360" stroked="f">
                    <v:fill opacity="0"/>
                    <v:textbox style="mso-next-textbox:#_x0000_s1538">
                      <w:txbxContent>
                        <w:p w:rsidR="00351211" w:rsidRDefault="00351211" w:rsidP="003B2B6C">
                          <w:r>
                            <w:t>15</w:t>
                          </w:r>
                        </w:p>
                      </w:txbxContent>
                    </v:textbox>
                  </v:rect>
                  <v:rect id="_x0000_s1539" style="position:absolute;left:5061;top:5634;width:600;height:360" stroked="f">
                    <v:fill opacity="0"/>
                    <v:textbox style="mso-next-textbox:#_x0000_s1539">
                      <w:txbxContent>
                        <w:p w:rsidR="00351211" w:rsidRDefault="00351211" w:rsidP="003B2B6C">
                          <w:r>
                            <w:t>15</w:t>
                          </w:r>
                        </w:p>
                      </w:txbxContent>
                    </v:textbox>
                  </v:rect>
                </v:group>
                <v:group id="_x0000_s1540" style="position:absolute;left:8421;top:4014;width:1080;height:900" coordorigin="8421,4014" coordsize="1080,900">
                  <v:rect id="_x0000_s1541" style="position:absolute;left:8781;top:4014;width:120;height:360" stroked="f">
                    <v:textbox style="mso-next-textbox:#_x0000_s1541">
                      <w:txbxContent>
                        <w:p w:rsidR="00351211" w:rsidRDefault="00351211" w:rsidP="003B2B6C">
                          <w:r>
                            <w:t>78</w:t>
                          </w:r>
                        </w:p>
                      </w:txbxContent>
                    </v:textbox>
                  </v:rect>
                  <v:rect id="_x0000_s1542" style="position:absolute;left:8781;top:4554;width:120;height:360" stroked="f">
                    <v:textbox style="mso-next-textbox:#_x0000_s1542">
                      <w:txbxContent>
                        <w:p w:rsidR="00351211" w:rsidRDefault="00351211" w:rsidP="003B2B6C">
                          <w:r>
                            <w:t>0</w:t>
                          </w:r>
                        </w:p>
                      </w:txbxContent>
                    </v:textbox>
                  </v:rect>
                  <v:rect id="_x0000_s1543" style="position:absolute;left:8421;top:4194;width:600;height:360" stroked="f">
                    <v:fill opacity="0"/>
                    <v:textbox style="mso-next-textbox:#_x0000_s1543">
                      <w:txbxContent>
                        <w:p w:rsidR="00351211" w:rsidRDefault="00351211" w:rsidP="003B2B6C">
                          <w:r>
                            <w:t>26</w:t>
                          </w:r>
                        </w:p>
                      </w:txbxContent>
                    </v:textbox>
                  </v:rect>
                  <v:rect id="_x0000_s1544" style="position:absolute;left:8901;top:4194;width:600;height:360" stroked="f">
                    <v:fill opacity="0"/>
                    <v:textbox style="mso-next-textbox:#_x0000_s1544">
                      <w:txbxContent>
                        <w:p w:rsidR="00351211" w:rsidRDefault="00351211" w:rsidP="003B2B6C">
                          <w:r>
                            <w:t>26</w:t>
                          </w:r>
                        </w:p>
                      </w:txbxContent>
                    </v:textbox>
                  </v:rect>
                </v:group>
              </v:group>
            </v:group>
            <w10:wrap type="none"/>
            <w10:anchorlock/>
          </v:group>
        </w:pict>
      </w:r>
    </w:p>
    <w:p w:rsidR="00F009D1" w:rsidRPr="003B2B6C" w:rsidRDefault="003B2B6C" w:rsidP="003B2B6C">
      <w:pPr>
        <w:spacing w:line="360" w:lineRule="auto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t>Рисунок 1.3</w:t>
      </w:r>
      <w:r w:rsidR="001224B1" w:rsidRPr="001224B1">
        <w:rPr>
          <w:noProof/>
          <w:color w:val="000000"/>
          <w:sz w:val="28"/>
          <w:szCs w:val="28"/>
        </w:rPr>
        <w:pict>
          <v:shape id="_x0000_s1364" type="#_x0000_t202" style="position:absolute;margin-left:282pt;margin-top:25.3pt;width:30pt;height:27pt;z-index:251659264;mso-position-horizontal-relative:text;mso-position-vertical-relative:text" filled="f" stroked="f">
            <v:textbox style="mso-next-textbox:#_x0000_s1364">
              <w:txbxContent>
                <w:p w:rsidR="00351211" w:rsidRDefault="00351211">
                  <w:r>
                    <w:t>16</w:t>
                  </w:r>
                </w:p>
              </w:txbxContent>
            </v:textbox>
          </v:shape>
        </w:pict>
      </w: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D1" w:rsidRPr="00D01591" w:rsidRDefault="00F009D1" w:rsidP="00F009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591">
        <w:rPr>
          <w:b/>
          <w:color w:val="000000"/>
          <w:sz w:val="28"/>
          <w:szCs w:val="28"/>
        </w:rPr>
        <w:t>Ответ:</w:t>
      </w:r>
      <w:r w:rsidRPr="00D01591">
        <w:rPr>
          <w:color w:val="000000"/>
          <w:sz w:val="28"/>
          <w:szCs w:val="28"/>
        </w:rPr>
        <w:t xml:space="preserve"> Таким образом, к</w:t>
      </w:r>
      <w:r w:rsidR="001A3328">
        <w:rPr>
          <w:color w:val="000000"/>
          <w:sz w:val="28"/>
          <w:szCs w:val="28"/>
        </w:rPr>
        <w:t>ритический путем является путь 0-4-5-6-7</w:t>
      </w:r>
      <w:r w:rsidRPr="00D01591">
        <w:rPr>
          <w:color w:val="000000"/>
          <w:sz w:val="28"/>
          <w:szCs w:val="28"/>
        </w:rPr>
        <w:t xml:space="preserve"> и его длительность (</w:t>
      </w:r>
      <w:r w:rsidR="00C83E29">
        <w:rPr>
          <w:color w:val="000000"/>
          <w:sz w:val="28"/>
          <w:szCs w:val="28"/>
        </w:rPr>
        <w:t>продолжительность) составляет 26</w:t>
      </w:r>
      <w:r w:rsidRPr="00D01591">
        <w:rPr>
          <w:color w:val="000000"/>
          <w:sz w:val="28"/>
          <w:szCs w:val="28"/>
        </w:rPr>
        <w:t xml:space="preserve"> дней. </w:t>
      </w:r>
    </w:p>
    <w:p w:rsidR="00D01591" w:rsidRDefault="00D01591" w:rsidP="00D0159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A708D" w:rsidRDefault="007A708D" w:rsidP="0022005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923D9" w:rsidRDefault="00F923D9" w:rsidP="00045F5F">
      <w:pPr>
        <w:outlineLvl w:val="1"/>
        <w:rPr>
          <w:b/>
          <w:bCs/>
          <w:color w:val="000000"/>
          <w:sz w:val="28"/>
          <w:szCs w:val="28"/>
        </w:rPr>
      </w:pPr>
      <w:bookmarkStart w:id="9" w:name="_Toc344457230"/>
      <w:r>
        <w:rPr>
          <w:b/>
          <w:bCs/>
          <w:color w:val="000000"/>
          <w:sz w:val="28"/>
          <w:szCs w:val="28"/>
        </w:rPr>
        <w:lastRenderedPageBreak/>
        <w:t xml:space="preserve">Приложение 1. Код </w:t>
      </w:r>
      <w:r>
        <w:rPr>
          <w:b/>
          <w:bCs/>
          <w:color w:val="000000"/>
          <w:sz w:val="28"/>
          <w:szCs w:val="28"/>
          <w:lang w:val="en-US"/>
        </w:rPr>
        <w:t>Math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  <w:lang w:val="en-US"/>
        </w:rPr>
        <w:t>ad</w:t>
      </w:r>
      <w:r>
        <w:rPr>
          <w:b/>
          <w:bCs/>
          <w:color w:val="000000"/>
          <w:sz w:val="28"/>
          <w:szCs w:val="28"/>
        </w:rPr>
        <w:t xml:space="preserve"> автоматического счета:</w:t>
      </w:r>
      <w:bookmarkEnd w:id="9"/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Pr="00435896" w:rsidRDefault="00435896" w:rsidP="00435896">
      <w:pPr>
        <w:framePr w:w="3930" w:h="3480" w:wrap="auto" w:vAnchor="text" w:hAnchor="text" w:x="81" w:y="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66"/>
          <w:sz w:val="20"/>
          <w:szCs w:val="20"/>
        </w:rPr>
        <w:drawing>
          <wp:inline distT="0" distB="0" distL="0" distR="0">
            <wp:extent cx="2306320" cy="221107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435896" w:rsidRPr="00435896" w:rsidRDefault="00435896" w:rsidP="00435896">
      <w:pPr>
        <w:framePr w:w="8731" w:h="945" w:wrap="auto" w:vAnchor="text" w:hAnchor="text" w:x="81" w:y="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35896">
        <w:rPr>
          <w:rFonts w:ascii="Arial" w:eastAsia="Calibri" w:hAnsi="Arial" w:cs="Arial"/>
          <w:sz w:val="28"/>
          <w:szCs w:val="28"/>
        </w:rPr>
        <w:t>a-Матрица продолжительности отдельных работ, в пересечении строк и столбцов записано время выполнения соответствующих работ.</w:t>
      </w:r>
    </w:p>
    <w:p w:rsidR="00435896" w:rsidRDefault="00435896" w:rsidP="00281E96">
      <w:pPr>
        <w:rPr>
          <w:b/>
          <w:bCs/>
          <w:color w:val="000000"/>
          <w:sz w:val="28"/>
          <w:szCs w:val="28"/>
        </w:rPr>
      </w:pPr>
    </w:p>
    <w:p w:rsidR="001A3328" w:rsidRPr="001A3328" w:rsidRDefault="001A3328" w:rsidP="001A3328">
      <w:pPr>
        <w:framePr w:w="8766" w:h="330" w:wrap="auto" w:vAnchor="text" w:hAnchor="text" w:x="81" w:y="77"/>
        <w:rPr>
          <w:rFonts w:ascii="Arial" w:eastAsia="Calibri" w:hAnsi="Arial" w:cs="Arial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rFonts w:ascii="Arial" w:eastAsia="Calibri" w:hAnsi="Arial" w:cs="Arial"/>
          <w:noProof/>
          <w:position w:val="-9"/>
          <w:sz w:val="20"/>
          <w:szCs w:val="20"/>
        </w:rPr>
        <w:drawing>
          <wp:inline distT="0" distB="0" distL="0" distR="0">
            <wp:extent cx="4619625" cy="213995"/>
            <wp:effectExtent l="1905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28" w:rsidRPr="001A3328" w:rsidRDefault="001A3328" w:rsidP="001A3328">
      <w:pPr>
        <w:framePr w:w="9146" w:h="780" w:wrap="auto" w:vAnchor="text" w:hAnchor="page" w:x="1085" w:y="4436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US"/>
        </w:rPr>
      </w:pPr>
      <w:r w:rsidRPr="001A3328">
        <w:rPr>
          <w:rFonts w:ascii="Arial" w:eastAsia="Calibri" w:hAnsi="Arial" w:cs="Arial"/>
          <w:sz w:val="28"/>
          <w:szCs w:val="28"/>
        </w:rPr>
        <w:t xml:space="preserve">Функция расчета раннего срока наступления события </w:t>
      </w:r>
      <w:proofErr w:type="spellStart"/>
      <w:r w:rsidRPr="001A3328">
        <w:rPr>
          <w:rFonts w:ascii="Arial" w:eastAsia="Calibri" w:hAnsi="Arial" w:cs="Arial"/>
          <w:sz w:val="28"/>
          <w:szCs w:val="28"/>
        </w:rPr>
        <w:t>Tp</w:t>
      </w:r>
      <w:r w:rsidRPr="001A3328">
        <w:rPr>
          <w:rFonts w:ascii="Arial" w:eastAsia="Calibri" w:hAnsi="Arial" w:cs="Arial"/>
          <w:position w:val="-6"/>
          <w:sz w:val="28"/>
          <w:szCs w:val="28"/>
        </w:rPr>
        <w:t>x</w:t>
      </w:r>
      <w:proofErr w:type="spellEnd"/>
      <w:r w:rsidRPr="001A3328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Pr="001A3328">
        <w:rPr>
          <w:rFonts w:ascii="Arial" w:eastAsia="Calibri" w:hAnsi="Arial" w:cs="Arial"/>
          <w:sz w:val="28"/>
          <w:szCs w:val="28"/>
          <w:lang w:val="en-US"/>
        </w:rPr>
        <w:t>Tp</w:t>
      </w:r>
      <w:proofErr w:type="spellEnd"/>
      <w:r w:rsidRPr="001A3328">
        <w:rPr>
          <w:rFonts w:eastAsia="Calibri"/>
          <w:position w:val="-6"/>
          <w:sz w:val="28"/>
          <w:szCs w:val="28"/>
          <w:lang w:val="en-US"/>
        </w:rPr>
        <w:t>0</w:t>
      </w:r>
      <w:r w:rsidRPr="001A3328">
        <w:rPr>
          <w:rFonts w:eastAsia="Calibri"/>
          <w:sz w:val="28"/>
          <w:szCs w:val="28"/>
          <w:lang w:val="en-US"/>
        </w:rPr>
        <w:t xml:space="preserve"> = 0, </w:t>
      </w:r>
      <w:proofErr w:type="spellStart"/>
      <w:r w:rsidRPr="001A3328">
        <w:rPr>
          <w:rFonts w:eastAsia="Calibri"/>
          <w:sz w:val="28"/>
          <w:szCs w:val="28"/>
          <w:lang w:val="en-US"/>
        </w:rPr>
        <w:t>Tp</w:t>
      </w:r>
      <w:proofErr w:type="spellEnd"/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x</w:t>
      </w:r>
      <w:r w:rsidRPr="001A3328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=</w:t>
      </w:r>
      <w:proofErr w:type="gramStart"/>
      <w:r w:rsidRPr="001A3328">
        <w:rPr>
          <w:rFonts w:eastAsia="Calibri"/>
          <w:b/>
          <w:bCs/>
          <w:i/>
          <w:iCs/>
          <w:sz w:val="28"/>
          <w:szCs w:val="28"/>
          <w:lang w:val="en-US"/>
        </w:rPr>
        <w:t>max{</w:t>
      </w:r>
      <w:proofErr w:type="gramEnd"/>
      <w:r w:rsidRPr="001A3328">
        <w:rPr>
          <w:rFonts w:eastAsia="Calibri"/>
          <w:b/>
          <w:bCs/>
          <w:i/>
          <w:iCs/>
          <w:sz w:val="28"/>
          <w:szCs w:val="28"/>
          <w:lang w:val="en-US"/>
        </w:rPr>
        <w:t>T</w:t>
      </w:r>
      <w:proofErr w:type="spellStart"/>
      <w:r w:rsidRPr="001A3328">
        <w:rPr>
          <w:rFonts w:eastAsia="Calibri"/>
          <w:b/>
          <w:bCs/>
          <w:i/>
          <w:iCs/>
          <w:sz w:val="28"/>
          <w:szCs w:val="28"/>
        </w:rPr>
        <w:t>р</w:t>
      </w:r>
      <w:proofErr w:type="spellEnd"/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0..</w:t>
      </w:r>
      <w:proofErr w:type="gramStart"/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x-1</w:t>
      </w:r>
      <w:proofErr w:type="gramEnd"/>
      <w:r w:rsidRPr="001A3328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+ a</w:t>
      </w:r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0..</w:t>
      </w:r>
      <w:proofErr w:type="gramStart"/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x-1,</w:t>
      </w:r>
      <w:proofErr w:type="gramEnd"/>
      <w:r w:rsidRPr="001A3328">
        <w:rPr>
          <w:rFonts w:eastAsia="Calibri"/>
          <w:b/>
          <w:bCs/>
          <w:i/>
          <w:iCs/>
          <w:position w:val="-6"/>
          <w:sz w:val="28"/>
          <w:szCs w:val="28"/>
          <w:lang w:val="en-US"/>
        </w:rPr>
        <w:t>x</w:t>
      </w:r>
      <w:r w:rsidRPr="001A3328">
        <w:rPr>
          <w:rFonts w:eastAsia="Calibri"/>
          <w:b/>
          <w:bCs/>
          <w:i/>
          <w:iCs/>
          <w:sz w:val="28"/>
          <w:szCs w:val="28"/>
          <w:lang w:val="en-US"/>
        </w:rPr>
        <w:t>}</w:t>
      </w:r>
    </w:p>
    <w:p w:rsidR="001A3328" w:rsidRPr="001A3328" w:rsidRDefault="001A3328" w:rsidP="001A3328">
      <w:pPr>
        <w:framePr w:w="2300" w:h="390" w:wrap="auto" w:vAnchor="text" w:hAnchor="text" w:x="338" w:y="81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5"/>
          <w:sz w:val="20"/>
          <w:szCs w:val="20"/>
        </w:rPr>
        <w:drawing>
          <wp:inline distT="0" distB="0" distL="0" distR="0">
            <wp:extent cx="617220" cy="24955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28" w:rsidRPr="001A3328" w:rsidRDefault="001A3328" w:rsidP="001A3328">
      <w:pPr>
        <w:framePr w:w="5346" w:h="315" w:wrap="auto" w:vAnchor="text" w:hAnchor="page" w:x="1104" w:y="398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8"/>
          <w:szCs w:val="28"/>
        </w:rPr>
        <w:t>n=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количество строк матрицы</w:t>
      </w:r>
      <w:r w:rsidRPr="001A3328">
        <w:rPr>
          <w:rFonts w:ascii="Arial" w:eastAsia="Calibri" w:hAnsi="Arial" w:cs="Arial"/>
          <w:sz w:val="28"/>
          <w:szCs w:val="28"/>
        </w:rPr>
        <w:t xml:space="preserve"> -1</w:t>
      </w:r>
    </w:p>
    <w:p w:rsidR="001A3328" w:rsidRPr="001A3328" w:rsidRDefault="001A3328" w:rsidP="001A3328">
      <w:pPr>
        <w:framePr w:w="5051" w:h="2190" w:wrap="auto" w:vAnchor="text" w:hAnchor="text" w:x="338" w:y="1301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95"/>
          <w:sz w:val="20"/>
          <w:szCs w:val="20"/>
        </w:rPr>
        <w:drawing>
          <wp:inline distT="0" distB="0" distL="0" distR="0">
            <wp:extent cx="3004185" cy="138938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28" w:rsidRPr="001A3328" w:rsidRDefault="001A3328" w:rsidP="00144791">
      <w:pPr>
        <w:framePr w:w="8377" w:h="630" w:wrap="auto" w:vAnchor="text" w:hAnchor="page" w:x="1086" w:y="539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proofErr w:type="spellStart"/>
      <w:proofErr w:type="gramStart"/>
      <w:r w:rsidRPr="001A3328">
        <w:rPr>
          <w:rFonts w:ascii="Arial" w:eastAsia="Calibri" w:hAnsi="Arial" w:cs="Arial"/>
          <w:sz w:val="28"/>
          <w:szCs w:val="28"/>
        </w:rPr>
        <w:t>Тр</w:t>
      </w:r>
      <w:proofErr w:type="gramEnd"/>
      <w:r w:rsidRPr="001A3328">
        <w:rPr>
          <w:rFonts w:ascii="Arial" w:eastAsia="Calibri" w:hAnsi="Arial" w:cs="Arial"/>
          <w:sz w:val="28"/>
          <w:szCs w:val="28"/>
        </w:rPr>
        <w:t>all</w:t>
      </w:r>
      <w:proofErr w:type="spellEnd"/>
      <w:r w:rsidRPr="001A3328">
        <w:rPr>
          <w:rFonts w:ascii="Arial" w:eastAsia="Calibri" w:hAnsi="Arial" w:cs="Arial"/>
          <w:sz w:val="28"/>
          <w:szCs w:val="28"/>
        </w:rPr>
        <w:t xml:space="preserve"> значения раннего срока наступления событии, индекс элемента массива равен индексу вершины на графе.</w:t>
      </w:r>
    </w:p>
    <w:p w:rsidR="001A3328" w:rsidRPr="001A3328" w:rsidRDefault="001A3328" w:rsidP="001A3328">
      <w:pPr>
        <w:framePr w:w="2625" w:h="3480" w:wrap="auto" w:vAnchor="text" w:hAnchor="text" w:x="4318" w:y="796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A3328" w:rsidRPr="001A3328" w:rsidRDefault="001A3328" w:rsidP="001A3328">
      <w:pPr>
        <w:framePr w:w="2961" w:h="420" w:wrap="auto" w:vAnchor="text" w:hAnchor="text" w:x="3804" w:y="3382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8"/>
          <w:sz w:val="20"/>
          <w:szCs w:val="20"/>
        </w:rPr>
        <w:drawing>
          <wp:inline distT="0" distB="0" distL="0" distR="0">
            <wp:extent cx="1080770" cy="260985"/>
            <wp:effectExtent l="19050" t="0" r="508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Default="00144791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417195</wp:posOffset>
            </wp:positionV>
            <wp:extent cx="1471930" cy="2208530"/>
            <wp:effectExtent l="0" t="0" r="0" b="0"/>
            <wp:wrapNone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 xml:space="preserve">  </w:t>
      </w:r>
    </w:p>
    <w:p w:rsidR="00144791" w:rsidRDefault="00144791">
      <w:pPr>
        <w:rPr>
          <w:b/>
          <w:bCs/>
          <w:color w:val="000000"/>
          <w:sz w:val="28"/>
          <w:szCs w:val="28"/>
        </w:rPr>
      </w:pPr>
    </w:p>
    <w:p w:rsidR="001A3328" w:rsidRDefault="001A3328">
      <w:pPr>
        <w:rPr>
          <w:b/>
          <w:bCs/>
          <w:color w:val="000000"/>
          <w:sz w:val="28"/>
          <w:szCs w:val="28"/>
        </w:rPr>
      </w:pPr>
    </w:p>
    <w:p w:rsidR="001A3328" w:rsidRDefault="001A3328">
      <w:pPr>
        <w:rPr>
          <w:b/>
          <w:bCs/>
          <w:color w:val="000000"/>
          <w:sz w:val="28"/>
          <w:szCs w:val="28"/>
        </w:rPr>
      </w:pPr>
    </w:p>
    <w:p w:rsidR="00281E96" w:rsidRPr="00F923D9" w:rsidRDefault="00281E96" w:rsidP="00281E96">
      <w:pPr>
        <w:rPr>
          <w:rFonts w:ascii="Arial" w:eastAsia="Calibri" w:hAnsi="Arial" w:cs="Arial"/>
          <w:sz w:val="20"/>
          <w:szCs w:val="20"/>
        </w:rPr>
      </w:pPr>
    </w:p>
    <w:p w:rsidR="00281E96" w:rsidRDefault="00281E96" w:rsidP="00281E96">
      <w:pPr>
        <w:rPr>
          <w:b/>
          <w:bCs/>
          <w:color w:val="000000"/>
        </w:rPr>
      </w:pPr>
      <w:bookmarkStart w:id="10" w:name="_Toc171249121"/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  <w:r>
        <w:rPr>
          <w:rFonts w:ascii="Arial" w:eastAsia="Calibri" w:hAnsi="Arial" w:cs="Arial"/>
          <w:noProof/>
          <w:position w:val="-166"/>
          <w:sz w:val="20"/>
          <w:szCs w:val="20"/>
        </w:rPr>
        <w:lastRenderedPageBreak/>
        <w:drawing>
          <wp:inline distT="0" distB="0" distL="0" distR="0">
            <wp:extent cx="3503295" cy="2208530"/>
            <wp:effectExtent l="19050" t="0" r="0" b="0"/>
            <wp:docPr id="2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Default="00144791" w:rsidP="00281E96">
      <w:pPr>
        <w:rPr>
          <w:b/>
          <w:bCs/>
          <w:color w:val="000000"/>
        </w:rPr>
      </w:pPr>
    </w:p>
    <w:p w:rsidR="00144791" w:rsidRPr="00144791" w:rsidRDefault="00144791" w:rsidP="00144791">
      <w:pPr>
        <w:framePr w:w="8617" w:h="630" w:wrap="auto" w:vAnchor="text" w:hAnchor="page" w:x="1460" w:y="174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8"/>
          <w:szCs w:val="28"/>
        </w:rPr>
        <w:t>Функция разворота матрицы</w:t>
      </w:r>
      <w:r w:rsidRPr="00144791">
        <w:rPr>
          <w:rFonts w:ascii="Arial" w:eastAsia="Calibri" w:hAnsi="Arial" w:cs="Arial"/>
          <w:sz w:val="28"/>
          <w:szCs w:val="28"/>
        </w:rPr>
        <w:t xml:space="preserve"> на 180 градусов для облегчения написания следующей функции. </w:t>
      </w:r>
    </w:p>
    <w:p w:rsidR="00144791" w:rsidRDefault="00144791" w:rsidP="00281E96">
      <w:pPr>
        <w:rPr>
          <w:b/>
          <w:bCs/>
          <w:color w:val="000000"/>
        </w:rPr>
      </w:pPr>
    </w:p>
    <w:p w:rsidR="00144791" w:rsidRPr="00144791" w:rsidRDefault="00144791" w:rsidP="00144791">
      <w:pPr>
        <w:framePr w:w="8560" w:h="465" w:wrap="auto" w:vAnchor="text" w:hAnchor="text" w:x="81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9"/>
          <w:sz w:val="20"/>
          <w:szCs w:val="20"/>
        </w:rPr>
        <w:drawing>
          <wp:inline distT="0" distB="0" distL="0" distR="0">
            <wp:extent cx="4702810" cy="297180"/>
            <wp:effectExtent l="19050" t="0" r="254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Pr="00144791" w:rsidRDefault="00144791" w:rsidP="00144791">
      <w:pPr>
        <w:framePr w:w="4466" w:h="2190" w:wrap="auto" w:vAnchor="text" w:hAnchor="text" w:x="81" w:y="82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95"/>
          <w:sz w:val="20"/>
          <w:szCs w:val="20"/>
        </w:rPr>
        <w:drawing>
          <wp:inline distT="0" distB="0" distL="0" distR="0">
            <wp:extent cx="2636520" cy="138938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Pr="00144791" w:rsidRDefault="00144791" w:rsidP="00144791">
      <w:pPr>
        <w:framePr w:w="2355" w:h="3480" w:wrap="auto" w:vAnchor="text" w:hAnchor="text" w:x="3933" w:y="1056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44791" w:rsidRPr="00144791" w:rsidRDefault="00144791" w:rsidP="00144791">
      <w:pPr>
        <w:framePr w:w="4071" w:h="420" w:wrap="auto" w:vAnchor="text" w:hAnchor="text" w:x="1878" w:y="352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18"/>
          <w:sz w:val="20"/>
          <w:szCs w:val="20"/>
        </w:rPr>
        <w:drawing>
          <wp:inline distT="0" distB="0" distL="0" distR="0">
            <wp:extent cx="1793240" cy="26098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Default="00144791" w:rsidP="00281E96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467360</wp:posOffset>
            </wp:positionV>
            <wp:extent cx="1306195" cy="2208530"/>
            <wp:effectExtent l="0" t="0" r="0" b="0"/>
            <wp:wrapNone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791" w:rsidRPr="00144791" w:rsidRDefault="00144791" w:rsidP="00144791">
      <w:pPr>
        <w:framePr w:w="5820" w:h="3480" w:wrap="auto" w:vAnchor="text" w:hAnchor="text" w:x="81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p w:rsidR="00144791" w:rsidRDefault="00144791" w:rsidP="00281E96">
      <w:pPr>
        <w:rPr>
          <w:b/>
          <w:bCs/>
          <w:color w:val="000000"/>
        </w:rPr>
      </w:pPr>
    </w:p>
    <w:bookmarkEnd w:id="10"/>
    <w:p w:rsidR="00AB38A1" w:rsidRDefault="00AB38A1" w:rsidP="00AB38A1"/>
    <w:p w:rsidR="00144791" w:rsidRPr="00144791" w:rsidRDefault="00144791" w:rsidP="00144791">
      <w:pPr>
        <w:framePr w:w="8800" w:h="1560" w:wrap="auto" w:vAnchor="text" w:hAnchor="page" w:x="1235" w:y="182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144791">
        <w:rPr>
          <w:rFonts w:ascii="Arial" w:eastAsia="Calibri" w:hAnsi="Arial" w:cs="Arial"/>
          <w:sz w:val="28"/>
          <w:szCs w:val="28"/>
        </w:rPr>
        <w:t xml:space="preserve">Функция расчета позднего срока наступления события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x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r w:rsidRPr="00144791">
        <w:rPr>
          <w:rFonts w:ascii="Arial" w:eastAsia="Calibri" w:hAnsi="Arial" w:cs="Arial"/>
          <w:sz w:val="28"/>
          <w:szCs w:val="28"/>
        </w:rPr>
        <w:t>=Tp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x</w:t>
      </w:r>
      <w:r w:rsidRPr="00144791">
        <w:rPr>
          <w:rFonts w:ascii="Arial" w:eastAsia="Calibri" w:hAnsi="Arial" w:cs="Arial"/>
          <w:sz w:val="28"/>
          <w:szCs w:val="28"/>
        </w:rPr>
        <w:t>=min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>(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>..x+1</w:t>
      </w:r>
      <w:r w:rsidRPr="00144791">
        <w:rPr>
          <w:rFonts w:ascii="Arial" w:eastAsia="Calibri" w:hAnsi="Arial" w:cs="Arial"/>
          <w:sz w:val="28"/>
          <w:szCs w:val="28"/>
        </w:rPr>
        <w:t>-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a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x,n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>..x+1</w:t>
      </w:r>
      <w:r w:rsidRPr="00144791">
        <w:rPr>
          <w:rFonts w:ascii="Arial" w:eastAsia="Calibri" w:hAnsi="Arial" w:cs="Arial"/>
          <w:sz w:val="28"/>
          <w:szCs w:val="28"/>
        </w:rPr>
        <w:t>). Однако дл</w:t>
      </w:r>
      <w:r>
        <w:rPr>
          <w:rFonts w:ascii="Arial" w:eastAsia="Calibri" w:hAnsi="Arial" w:cs="Arial"/>
          <w:sz w:val="28"/>
          <w:szCs w:val="28"/>
        </w:rPr>
        <w:t xml:space="preserve">я написания этой функции я </w:t>
      </w:r>
      <w:r w:rsidRPr="00144791">
        <w:rPr>
          <w:rFonts w:ascii="Arial" w:eastAsia="Calibri" w:hAnsi="Arial" w:cs="Arial"/>
          <w:sz w:val="28"/>
          <w:szCs w:val="28"/>
        </w:rPr>
        <w:t xml:space="preserve">взял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r w:rsidRPr="00144791">
        <w:rPr>
          <w:rFonts w:ascii="Arial" w:eastAsia="Calibri" w:hAnsi="Arial" w:cs="Arial"/>
          <w:sz w:val="28"/>
          <w:szCs w:val="28"/>
        </w:rPr>
        <w:t>=Tn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>0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=max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>(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Tpall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 xml:space="preserve">) и перевернул </w:t>
      </w:r>
      <w:proofErr w:type="gramStart"/>
      <w:r w:rsidRPr="00144791">
        <w:rPr>
          <w:rFonts w:ascii="Arial" w:eastAsia="Calibri" w:hAnsi="Arial" w:cs="Arial"/>
          <w:sz w:val="28"/>
          <w:szCs w:val="28"/>
        </w:rPr>
        <w:t>матрицу</w:t>
      </w:r>
      <w:proofErr w:type="gramEnd"/>
      <w:r w:rsidRPr="00144791">
        <w:rPr>
          <w:rFonts w:ascii="Arial" w:eastAsia="Calibri" w:hAnsi="Arial" w:cs="Arial"/>
          <w:sz w:val="28"/>
          <w:szCs w:val="28"/>
        </w:rPr>
        <w:t xml:space="preserve"> а для получения правильных значении а</w:t>
      </w:r>
      <w:proofErr w:type="spellStart"/>
      <w:r w:rsidRPr="00144791">
        <w:rPr>
          <w:rFonts w:ascii="Arial" w:eastAsia="Calibri" w:hAnsi="Arial" w:cs="Arial"/>
          <w:position w:val="-6"/>
          <w:sz w:val="28"/>
          <w:szCs w:val="28"/>
        </w:rPr>
        <w:t>i,j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 xml:space="preserve"> </w:t>
      </w:r>
      <w:r w:rsidRPr="00144791">
        <w:rPr>
          <w:rFonts w:ascii="Arial" w:eastAsia="Calibri" w:hAnsi="Arial" w:cs="Arial"/>
          <w:sz w:val="28"/>
          <w:szCs w:val="28"/>
        </w:rPr>
        <w:t>в цикле.</w:t>
      </w:r>
    </w:p>
    <w:p w:rsidR="00144791" w:rsidRDefault="00144791" w:rsidP="00AB38A1"/>
    <w:p w:rsidR="00144791" w:rsidRDefault="00144791" w:rsidP="00AB38A1"/>
    <w:p w:rsidR="00144791" w:rsidRDefault="00144791" w:rsidP="00AB38A1"/>
    <w:p w:rsidR="00144791" w:rsidRDefault="00144791" w:rsidP="00AB38A1"/>
    <w:p w:rsidR="00144791" w:rsidRDefault="00144791" w:rsidP="00AB38A1"/>
    <w:p w:rsidR="00144791" w:rsidRDefault="00144791" w:rsidP="00AB38A1"/>
    <w:p w:rsidR="00144791" w:rsidRPr="00144791" w:rsidRDefault="00144791" w:rsidP="00144791">
      <w:pPr>
        <w:framePr w:w="8672" w:h="1020" w:wrap="auto" w:vAnchor="text" w:hAnchor="page" w:x="1385" w:y="206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proofErr w:type="spellStart"/>
      <w:r w:rsidRPr="00144791">
        <w:rPr>
          <w:rFonts w:ascii="Arial" w:eastAsia="Calibri" w:hAnsi="Arial" w:cs="Arial"/>
          <w:sz w:val="28"/>
          <w:szCs w:val="28"/>
        </w:rPr>
        <w:t>Tnall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 xml:space="preserve"> значения позднего срока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144791">
        <w:rPr>
          <w:rFonts w:ascii="Arial" w:eastAsia="Calibri" w:hAnsi="Arial" w:cs="Arial"/>
          <w:sz w:val="28"/>
          <w:szCs w:val="28"/>
        </w:rPr>
        <w:t xml:space="preserve">наступления событии, индекс элемента массива равен обратному индексу вершины на графе, т.е.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Tnall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>0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=</w:t>
      </w:r>
      <w:proofErr w:type="gramStart"/>
      <w:r w:rsidRPr="00144791">
        <w:rPr>
          <w:rFonts w:ascii="Arial" w:eastAsia="Calibri" w:hAnsi="Arial" w:cs="Arial"/>
          <w:sz w:val="28"/>
          <w:szCs w:val="28"/>
        </w:rPr>
        <w:t>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proofErr w:type="spellEnd"/>
      <w:proofErr w:type="gramEnd"/>
      <w:r w:rsidRPr="00144791">
        <w:rPr>
          <w:rFonts w:ascii="Arial" w:eastAsia="Calibri" w:hAnsi="Arial" w:cs="Arial"/>
          <w:position w:val="-6"/>
          <w:sz w:val="28"/>
          <w:szCs w:val="28"/>
        </w:rPr>
        <w:t xml:space="preserve"> </w:t>
      </w:r>
      <w:r w:rsidRPr="00144791">
        <w:rPr>
          <w:rFonts w:ascii="Arial" w:eastAsia="Calibri" w:hAnsi="Arial" w:cs="Arial"/>
          <w:sz w:val="28"/>
          <w:szCs w:val="28"/>
        </w:rPr>
        <w:t xml:space="preserve">а 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Tnall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n</w:t>
      </w:r>
      <w:r w:rsidRPr="00144791">
        <w:rPr>
          <w:rFonts w:ascii="Arial" w:eastAsia="Calibri" w:hAnsi="Arial" w:cs="Arial"/>
          <w:sz w:val="28"/>
          <w:szCs w:val="28"/>
        </w:rPr>
        <w:t>=Tn</w:t>
      </w:r>
      <w:proofErr w:type="spellEnd"/>
      <w:r w:rsidRPr="00144791">
        <w:rPr>
          <w:rFonts w:ascii="Arial" w:eastAsia="Calibri" w:hAnsi="Arial" w:cs="Arial"/>
          <w:position w:val="-6"/>
          <w:sz w:val="28"/>
          <w:szCs w:val="28"/>
        </w:rPr>
        <w:t xml:space="preserve">0 </w:t>
      </w:r>
    </w:p>
    <w:p w:rsidR="00144791" w:rsidRDefault="00144791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Default="00435896" w:rsidP="00AB38A1"/>
    <w:p w:rsidR="00435896" w:rsidRPr="00144791" w:rsidRDefault="00435896" w:rsidP="00435896">
      <w:pPr>
        <w:framePr w:w="7910" w:h="390" w:wrap="auto" w:vAnchor="text" w:hAnchor="page" w:x="1270" w:y="102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144791">
        <w:rPr>
          <w:rFonts w:ascii="Arial" w:eastAsia="Calibri" w:hAnsi="Arial" w:cs="Arial"/>
          <w:sz w:val="28"/>
          <w:szCs w:val="28"/>
        </w:rPr>
        <w:t>Расчет резерва времени события R</w:t>
      </w:r>
      <w:proofErr w:type="spellStart"/>
      <w:r w:rsidRPr="00144791">
        <w:rPr>
          <w:rFonts w:ascii="Arial" w:eastAsia="Calibri" w:hAnsi="Arial" w:cs="Arial"/>
          <w:position w:val="-6"/>
          <w:sz w:val="28"/>
          <w:szCs w:val="28"/>
        </w:rPr>
        <w:t>x</w:t>
      </w:r>
      <w:r w:rsidRPr="00144791">
        <w:rPr>
          <w:rFonts w:ascii="Arial" w:eastAsia="Calibri" w:hAnsi="Arial" w:cs="Arial"/>
          <w:sz w:val="28"/>
          <w:szCs w:val="28"/>
        </w:rPr>
        <w:t>=Tn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x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>-</w:t>
      </w:r>
      <w:proofErr w:type="spellStart"/>
      <w:r w:rsidRPr="00144791">
        <w:rPr>
          <w:rFonts w:ascii="Arial" w:eastAsia="Calibri" w:hAnsi="Arial" w:cs="Arial"/>
          <w:sz w:val="28"/>
          <w:szCs w:val="28"/>
        </w:rPr>
        <w:t>Tp</w:t>
      </w:r>
      <w:r w:rsidRPr="00144791">
        <w:rPr>
          <w:rFonts w:ascii="Arial" w:eastAsia="Calibri" w:hAnsi="Arial" w:cs="Arial"/>
          <w:position w:val="-6"/>
          <w:sz w:val="28"/>
          <w:szCs w:val="28"/>
        </w:rPr>
        <w:t>x</w:t>
      </w:r>
      <w:proofErr w:type="spellEnd"/>
      <w:r w:rsidRPr="00144791">
        <w:rPr>
          <w:rFonts w:ascii="Arial" w:eastAsia="Calibri" w:hAnsi="Arial" w:cs="Arial"/>
          <w:sz w:val="28"/>
          <w:szCs w:val="28"/>
        </w:rPr>
        <w:t xml:space="preserve"> x=0..n </w:t>
      </w:r>
    </w:p>
    <w:p w:rsidR="00435896" w:rsidRDefault="00435896" w:rsidP="00AB38A1"/>
    <w:p w:rsidR="00435896" w:rsidRDefault="00435896" w:rsidP="00AB38A1"/>
    <w:p w:rsidR="00144791" w:rsidRDefault="00144791" w:rsidP="00AB38A1"/>
    <w:p w:rsidR="00144791" w:rsidRPr="00144791" w:rsidRDefault="00144791" w:rsidP="00144791">
      <w:pPr>
        <w:framePr w:w="2916" w:h="330" w:wrap="auto" w:vAnchor="text" w:hAnchor="text" w:x="1493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9"/>
          <w:sz w:val="20"/>
          <w:szCs w:val="20"/>
        </w:rPr>
        <w:drawing>
          <wp:inline distT="0" distB="0" distL="0" distR="0">
            <wp:extent cx="902335" cy="21399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Pr="00144791" w:rsidRDefault="00144791" w:rsidP="00144791">
      <w:pPr>
        <w:framePr w:w="4840" w:h="465" w:wrap="auto" w:vAnchor="text" w:hAnchor="text" w:x="81" w:y="429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9"/>
          <w:sz w:val="20"/>
          <w:szCs w:val="20"/>
        </w:rPr>
        <w:drawing>
          <wp:inline distT="0" distB="0" distL="0" distR="0">
            <wp:extent cx="2339340" cy="29718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Pr="00144791" w:rsidRDefault="00144791" w:rsidP="00144791">
      <w:pPr>
        <w:framePr w:w="4044" w:h="2250" w:wrap="auto" w:vAnchor="text" w:hAnchor="text" w:x="209" w:y="1179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position w:val="-201"/>
          <w:sz w:val="20"/>
          <w:szCs w:val="20"/>
        </w:rPr>
        <w:drawing>
          <wp:inline distT="0" distB="0" distL="0" distR="0">
            <wp:extent cx="2374900" cy="142494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1" w:rsidRDefault="00144791" w:rsidP="00AB38A1"/>
    <w:p w:rsidR="00144791" w:rsidRPr="00144791" w:rsidRDefault="00144791" w:rsidP="00144791">
      <w:pPr>
        <w:framePr w:w="4657" w:h="2039" w:wrap="auto" w:vAnchor="text" w:hAnchor="page" w:x="6640" w:y="143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144791">
        <w:rPr>
          <w:rFonts w:ascii="Arial" w:eastAsia="Calibri" w:hAnsi="Arial" w:cs="Arial"/>
          <w:sz w:val="28"/>
          <w:szCs w:val="28"/>
        </w:rPr>
        <w:t xml:space="preserve">R2 - массив резервов времени событии, если элемент массива равен 0 то индекс этого элемента равен индексу вершины </w:t>
      </w:r>
      <w:proofErr w:type="gramStart"/>
      <w:r w:rsidRPr="00144791">
        <w:rPr>
          <w:rFonts w:ascii="Arial" w:eastAsia="Calibri" w:hAnsi="Arial" w:cs="Arial"/>
          <w:sz w:val="28"/>
          <w:szCs w:val="28"/>
        </w:rPr>
        <w:t>графа</w:t>
      </w:r>
      <w:proofErr w:type="gramEnd"/>
      <w:r w:rsidRPr="00144791">
        <w:rPr>
          <w:rFonts w:ascii="Arial" w:eastAsia="Calibri" w:hAnsi="Arial" w:cs="Arial"/>
          <w:sz w:val="28"/>
          <w:szCs w:val="28"/>
        </w:rPr>
        <w:t xml:space="preserve"> которая входит в критический путь</w:t>
      </w:r>
    </w:p>
    <w:p w:rsidR="00144791" w:rsidRPr="00144791" w:rsidRDefault="00144791" w:rsidP="00144791">
      <w:pPr>
        <w:framePr w:w="4657" w:h="2039" w:wrap="auto" w:vAnchor="text" w:hAnchor="page" w:x="6640" w:y="143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144791">
        <w:rPr>
          <w:rFonts w:ascii="Arial" w:eastAsia="Calibri" w:hAnsi="Arial" w:cs="Arial"/>
          <w:sz w:val="28"/>
          <w:szCs w:val="28"/>
        </w:rPr>
        <w:t xml:space="preserve"> </w:t>
      </w:r>
    </w:p>
    <w:p w:rsidR="00144791" w:rsidRDefault="00144791" w:rsidP="00AB38A1"/>
    <w:p w:rsidR="00144791" w:rsidRDefault="00144791" w:rsidP="00AB38A1"/>
    <w:p w:rsidR="00144791" w:rsidRPr="00144791" w:rsidRDefault="00144791" w:rsidP="00144791">
      <w:pPr>
        <w:framePr w:w="3820" w:h="465" w:wrap="auto" w:vAnchor="text" w:hAnchor="text" w:x="81" w:y="77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44791" w:rsidRPr="00144791" w:rsidRDefault="00144791" w:rsidP="00144791">
      <w:pPr>
        <w:framePr w:w="4176" w:h="330" w:wrap="auto" w:vAnchor="text" w:hAnchor="text" w:x="3291" w:y="215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144791" w:rsidRPr="00AB38A1" w:rsidRDefault="00144791" w:rsidP="00AB38A1"/>
    <w:p w:rsidR="00144791" w:rsidRPr="00144791" w:rsidRDefault="00144791" w:rsidP="00144791">
      <w:pPr>
        <w:framePr w:w="6382" w:h="811" w:hRule="exact" w:wrap="auto" w:vAnchor="text" w:hAnchor="page" w:x="1965" w:y="1298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proofErr w:type="gramStart"/>
      <w:r w:rsidRPr="00144791">
        <w:rPr>
          <w:rFonts w:ascii="Arial" w:eastAsia="Calibri" w:hAnsi="Arial" w:cs="Arial"/>
          <w:sz w:val="28"/>
          <w:szCs w:val="28"/>
        </w:rPr>
        <w:t>Следовательно</w:t>
      </w:r>
      <w:proofErr w:type="gramEnd"/>
      <w:r w:rsidRPr="00144791">
        <w:rPr>
          <w:rFonts w:ascii="Arial" w:eastAsia="Calibri" w:hAnsi="Arial" w:cs="Arial"/>
          <w:sz w:val="28"/>
          <w:szCs w:val="28"/>
        </w:rPr>
        <w:t xml:space="preserve"> критический путь 0-4-5-6-7 продолжительностью 26 дней</w:t>
      </w:r>
    </w:p>
    <w:p w:rsidR="00144791" w:rsidRDefault="00144791">
      <w:pPr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 xml:space="preserve"> </w:t>
      </w:r>
    </w:p>
    <w:p w:rsidR="00144791" w:rsidRPr="00144791" w:rsidRDefault="00435896" w:rsidP="00144791">
      <w:pPr>
        <w:rPr>
          <w:bCs/>
          <w:kern w:val="32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243840</wp:posOffset>
            </wp:positionV>
            <wp:extent cx="1713865" cy="217805"/>
            <wp:effectExtent l="19050" t="0" r="0" b="0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-2683510</wp:posOffset>
            </wp:positionH>
            <wp:positionV relativeFrom="paragraph">
              <wp:posOffset>243840</wp:posOffset>
            </wp:positionV>
            <wp:extent cx="1700530" cy="299720"/>
            <wp:effectExtent l="19050" t="0" r="0" b="0"/>
            <wp:wrapNone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91">
        <w:rPr>
          <w:b/>
        </w:rPr>
        <w:br w:type="page"/>
      </w:r>
    </w:p>
    <w:p w:rsidR="00144791" w:rsidRPr="00144791" w:rsidRDefault="00144791" w:rsidP="00144791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</w:pPr>
      <w:bookmarkStart w:id="11" w:name="_Toc344457231"/>
      <w:r w:rsidRPr="00144791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АКЛЮЧЕНИЕ</w:t>
      </w:r>
      <w:bookmarkEnd w:id="11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12" w:name="_Toc344457047"/>
      <w:bookmarkStart w:id="13" w:name="_Toc344457232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Цель сетевого планирования – представить любой проект в виде последовательности связанных между собой задач. В итоге возникает иерархическая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структура проекта.</w:t>
      </w:r>
      <w:bookmarkEnd w:id="12"/>
      <w:bookmarkEnd w:id="13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14" w:name="_Toc344457048"/>
      <w:bookmarkStart w:id="15" w:name="_Toc344457233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Любая работа может быть оценена по времени, необходимому для ее выполнения. Пространство, которым представляется на схеме время, должно соответствовать тому объему работ, который должен быть произведен в это время. Использование этих двух принципов позволяет понять всю систему; при этом становится возможным графическое представление любого рода работ, общим мерилом которых является время.</w:t>
      </w:r>
      <w:bookmarkEnd w:id="14"/>
      <w:bookmarkEnd w:id="15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bookmarkStart w:id="16" w:name="_Toc344457049"/>
      <w:bookmarkStart w:id="17" w:name="_Toc344457234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Сетевое планирование как часть системы управления проектами стало объектом внимания и внедрения по причине обострения конкуренции и падения прибыли. Уже давно интересуются им строительные компании, отрасли информационных технологий и телекоммуникаций. Сейчас растет спрос со стороны банков и металлургов. Однако, несмотря на всю свою технологичность и четкую логику, сетевое планирование не становится реальностью в тех компаниях, где не созданы предпосылки для его внедрения.</w:t>
      </w:r>
      <w:bookmarkEnd w:id="16"/>
      <w:bookmarkEnd w:id="17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18" w:name="_Toc344457050"/>
      <w:bookmarkStart w:id="19" w:name="_Toc344457235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Сетевые графики, составленные тщательно, но без учета рисков имеют низкую вероятность успешного исполнения. Технология сетевого планирования включает и работу с рисками. Часть рисков можно нейтрализовать, если заранее предусмотреть планы работы с ними. </w:t>
      </w:r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/>
        <w:t>Впрочем, не все проекты, особенно долгосрочные, возможно спланировать от начала до конца. И никакой график не определит срок их исполнения и дату финиша. Для таких проектов стадия планирования фактически не заканчивается, а осуществляется «набегающей волной»: планирование каждой следующей фазы осуществляется на базе результатов предыдущей.</w:t>
      </w:r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/>
        <w:t>Планирование и управление комплексом работ представляет собой сложную и, как правило, противоречивую задачу.</w:t>
      </w:r>
      <w:bookmarkEnd w:id="18"/>
      <w:bookmarkEnd w:id="19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20" w:name="_Toc344457051"/>
      <w:bookmarkStart w:id="21" w:name="_Toc344457236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lastRenderedPageBreak/>
        <w:t>Основным плановым документом в системе СПУ является сетевой график (сетевая модель или сеть), представляющий собой информационно-динамическую модель, в которой отражаются взаимосвязи и результаты всех работ, необходимых для достижения конечной цели разработки.</w:t>
      </w:r>
      <w:bookmarkEnd w:id="20"/>
      <w:bookmarkEnd w:id="21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bookmarkStart w:id="22" w:name="_Toc344457052"/>
      <w:bookmarkStart w:id="23" w:name="_Toc344457237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Первоначально разработанная сетевая модель обычно не является лучшей по срокам выполнения работ и использования ресурсов. Поэтому исходная сетевая модель подвергается анализу и оптимизации по одному из ее параметров.</w:t>
      </w:r>
      <w:bookmarkEnd w:id="22"/>
      <w:bookmarkEnd w:id="23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24" w:name="_Toc344457053"/>
      <w:bookmarkStart w:id="25" w:name="_Toc344457238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Анализ позволяет оценить целесообразность структуры модели, определить степень сложности выполнения каждой работы, загрузку исполнителей работ на всех этапах выполнения комплекса работ.</w:t>
      </w:r>
      <w:bookmarkEnd w:id="24"/>
      <w:bookmarkEnd w:id="25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26" w:name="_Toc344457054"/>
      <w:bookmarkStart w:id="27" w:name="_Toc344457239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Преимущества моделей сетевого планирования и управления обеспечивают своевременное внесение корректив в процесс управления и в работу различных управленческих органов, эффективное предвидение будущего и надлежащего воздействия на ход выполнения работ.</w:t>
      </w:r>
      <w:bookmarkEnd w:id="26"/>
      <w:bookmarkEnd w:id="27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28" w:name="_Toc344457055"/>
      <w:bookmarkStart w:id="29" w:name="_Toc344457240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Обеспечиваются также необходимые условия для применения опыта, творческих возможностей человека на этапах постановки задач, корректировки хода их решения и оценки конечных результатов. Управленческие работники освобождаются от рутинной деятельности.</w:t>
      </w:r>
      <w:bookmarkEnd w:id="28"/>
      <w:bookmarkEnd w:id="29"/>
    </w:p>
    <w:p w:rsidR="00144791" w:rsidRDefault="00144791" w:rsidP="0014479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30" w:name="_Toc344457056"/>
      <w:bookmarkStart w:id="31" w:name="_Toc344457241"/>
      <w:r w:rsidRPr="00AB38A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Использование компьютерных графиков в организации и проведении оперативных совещаний позволяет с высокой степенью четкости, ясности, убедительности и предметности своевременно решать возникающие вопросы.</w:t>
      </w:r>
      <w:bookmarkEnd w:id="30"/>
      <w:bookmarkEnd w:id="31"/>
    </w:p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 w:rsidP="00144791"/>
    <w:p w:rsidR="00144791" w:rsidRDefault="00144791">
      <w:pPr>
        <w:rPr>
          <w:bCs/>
          <w:kern w:val="32"/>
          <w:sz w:val="32"/>
          <w:szCs w:val="32"/>
        </w:rPr>
      </w:pPr>
    </w:p>
    <w:p w:rsidR="00144791" w:rsidRDefault="00144791">
      <w:pPr>
        <w:rPr>
          <w:bCs/>
          <w:kern w:val="32"/>
          <w:sz w:val="32"/>
          <w:szCs w:val="32"/>
        </w:rPr>
      </w:pPr>
    </w:p>
    <w:p w:rsidR="00144791" w:rsidRDefault="00144791" w:rsidP="008667BC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C51EE4" w:rsidRPr="00003B6A" w:rsidRDefault="00AB38A1" w:rsidP="008667BC">
      <w:pPr>
        <w:pStyle w:val="1"/>
        <w:jc w:val="center"/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</w:rPr>
        <w:t xml:space="preserve"> </w:t>
      </w:r>
      <w:bookmarkStart w:id="32" w:name="_Toc344457242"/>
      <w:r w:rsidR="007A708D">
        <w:rPr>
          <w:rFonts w:ascii="Times New Roman" w:hAnsi="Times New Roman" w:cs="Times New Roman"/>
          <w:b w:val="0"/>
        </w:rPr>
        <w:t>СПИСОК ЛИТЕРАТУРЫ</w:t>
      </w:r>
      <w:bookmarkEnd w:id="32"/>
    </w:p>
    <w:p w:rsidR="00C51EE4" w:rsidRDefault="00C51EE4" w:rsidP="00C51EE4">
      <w:pPr>
        <w:jc w:val="both"/>
        <w:rPr>
          <w:sz w:val="28"/>
          <w:szCs w:val="28"/>
        </w:rPr>
      </w:pPr>
    </w:p>
    <w:p w:rsidR="00C51EE4" w:rsidRDefault="00C51EE4" w:rsidP="00C51EE4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Зуховицкий</w:t>
      </w:r>
      <w:proofErr w:type="spellEnd"/>
      <w:r>
        <w:rPr>
          <w:sz w:val="28"/>
          <w:szCs w:val="28"/>
        </w:rPr>
        <w:t xml:space="preserve"> С. И., </w:t>
      </w:r>
      <w:proofErr w:type="spellStart"/>
      <w:r>
        <w:rPr>
          <w:sz w:val="28"/>
          <w:szCs w:val="28"/>
        </w:rPr>
        <w:t>Радчик</w:t>
      </w:r>
      <w:proofErr w:type="spellEnd"/>
      <w:r>
        <w:rPr>
          <w:sz w:val="28"/>
          <w:szCs w:val="28"/>
        </w:rPr>
        <w:t xml:space="preserve"> И. А., Математические методы сетевого планирования, М., 1965; </w:t>
      </w:r>
    </w:p>
    <w:p w:rsidR="00C51EE4" w:rsidRDefault="00C51EE4" w:rsidP="00C51EE4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по разработке и применению систем сетевого планирования и управления, 2 изд., М., 1967; </w:t>
      </w:r>
    </w:p>
    <w:p w:rsidR="00C51EE4" w:rsidRDefault="00C51EE4" w:rsidP="00C51EE4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модели и задачи управления, М., 1967; </w:t>
      </w:r>
    </w:p>
    <w:p w:rsidR="00D87419" w:rsidRDefault="00D87419" w:rsidP="00C51EE4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Хемди</w:t>
      </w:r>
      <w:proofErr w:type="spellEnd"/>
      <w:r>
        <w:rPr>
          <w:sz w:val="28"/>
          <w:szCs w:val="28"/>
        </w:rPr>
        <w:t xml:space="preserve"> А. </w:t>
      </w:r>
      <w:proofErr w:type="spellStart"/>
      <w:r w:rsidRPr="00D87419">
        <w:rPr>
          <w:sz w:val="28"/>
          <w:szCs w:val="28"/>
        </w:rPr>
        <w:t>Таха</w:t>
      </w:r>
      <w:proofErr w:type="spellEnd"/>
      <w:r w:rsidRPr="00D87419">
        <w:rPr>
          <w:sz w:val="28"/>
          <w:szCs w:val="28"/>
        </w:rPr>
        <w:t xml:space="preserve"> Введе</w:t>
      </w:r>
      <w:r>
        <w:rPr>
          <w:sz w:val="28"/>
          <w:szCs w:val="28"/>
        </w:rPr>
        <w:t>ние в исследование операций, 7 изд., М., 2005</w:t>
      </w:r>
    </w:p>
    <w:p w:rsidR="00C51EE4" w:rsidRDefault="001224B1" w:rsidP="00C51EE4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hyperlink r:id="rId79" w:history="1">
        <w:r w:rsidR="00E250F0" w:rsidRPr="0046604F">
          <w:rPr>
            <w:rStyle w:val="af2"/>
            <w:sz w:val="28"/>
            <w:szCs w:val="28"/>
          </w:rPr>
          <w:t>http://ru.wikipedia.org</w:t>
        </w:r>
      </w:hyperlink>
      <w:r w:rsidR="00E250F0">
        <w:rPr>
          <w:sz w:val="28"/>
          <w:szCs w:val="28"/>
        </w:rPr>
        <w:t xml:space="preserve"> сетевой график</w:t>
      </w:r>
    </w:p>
    <w:p w:rsidR="00C51EE4" w:rsidRPr="00D87419" w:rsidRDefault="00C51EE4" w:rsidP="00C51EE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C51EE4" w:rsidRPr="00D87419" w:rsidSect="00D01591">
      <w:headerReference w:type="even" r:id="rId80"/>
      <w:headerReference w:type="default" r:id="rId81"/>
      <w:footerReference w:type="even" r:id="rId82"/>
      <w:footerReference w:type="default" r:id="rId8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11" w:rsidRDefault="00351211" w:rsidP="0023744F">
      <w:r>
        <w:separator/>
      </w:r>
    </w:p>
  </w:endnote>
  <w:endnote w:type="continuationSeparator" w:id="0">
    <w:p w:rsidR="00351211" w:rsidRDefault="00351211" w:rsidP="0023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11" w:rsidRDefault="001224B1" w:rsidP="00AF74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5121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1211" w:rsidRDefault="003512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11" w:rsidRDefault="001224B1" w:rsidP="00AF74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5121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45F5F">
      <w:rPr>
        <w:rStyle w:val="af"/>
        <w:noProof/>
      </w:rPr>
      <w:t>4</w:t>
    </w:r>
    <w:r>
      <w:rPr>
        <w:rStyle w:val="af"/>
      </w:rPr>
      <w:fldChar w:fldCharType="end"/>
    </w:r>
  </w:p>
  <w:p w:rsidR="00351211" w:rsidRDefault="003512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11" w:rsidRDefault="00351211" w:rsidP="0023744F">
      <w:r>
        <w:separator/>
      </w:r>
    </w:p>
  </w:footnote>
  <w:footnote w:type="continuationSeparator" w:id="0">
    <w:p w:rsidR="00351211" w:rsidRDefault="00351211" w:rsidP="0023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11" w:rsidRDefault="001224B1" w:rsidP="00233EDF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5121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1211" w:rsidRDefault="00351211" w:rsidP="00D01591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11" w:rsidRDefault="00351211" w:rsidP="00D0159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E017EC"/>
    <w:lvl w:ilvl="0">
      <w:numFmt w:val="bullet"/>
      <w:lvlText w:val="*"/>
      <w:lvlJc w:val="left"/>
    </w:lvl>
  </w:abstractNum>
  <w:abstractNum w:abstractNumId="1">
    <w:nsid w:val="03842031"/>
    <w:multiLevelType w:val="multilevel"/>
    <w:tmpl w:val="86304D80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">
    <w:nsid w:val="06CF6073"/>
    <w:multiLevelType w:val="hybridMultilevel"/>
    <w:tmpl w:val="812610BE"/>
    <w:lvl w:ilvl="0" w:tplc="BB80918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08501A1D"/>
    <w:multiLevelType w:val="hybridMultilevel"/>
    <w:tmpl w:val="F594BFB2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0214C"/>
    <w:multiLevelType w:val="hybridMultilevel"/>
    <w:tmpl w:val="14D814D6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552E6"/>
    <w:multiLevelType w:val="multilevel"/>
    <w:tmpl w:val="378E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A343A"/>
    <w:multiLevelType w:val="hybridMultilevel"/>
    <w:tmpl w:val="CCD45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80B9D"/>
    <w:multiLevelType w:val="hybridMultilevel"/>
    <w:tmpl w:val="3028D3C6"/>
    <w:lvl w:ilvl="0" w:tplc="BB80918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29DD4D05"/>
    <w:multiLevelType w:val="hybridMultilevel"/>
    <w:tmpl w:val="E01089E2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E0E31"/>
    <w:multiLevelType w:val="hybridMultilevel"/>
    <w:tmpl w:val="2DCEC5BA"/>
    <w:lvl w:ilvl="0" w:tplc="F44A43B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5C66AE"/>
    <w:multiLevelType w:val="hybridMultilevel"/>
    <w:tmpl w:val="CDEC57FC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D36DA"/>
    <w:multiLevelType w:val="multilevel"/>
    <w:tmpl w:val="FB18637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A476E02"/>
    <w:multiLevelType w:val="hybridMultilevel"/>
    <w:tmpl w:val="0D68A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C76900"/>
    <w:multiLevelType w:val="multilevel"/>
    <w:tmpl w:val="CAFC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8645F"/>
    <w:multiLevelType w:val="hybridMultilevel"/>
    <w:tmpl w:val="0D68A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C61DBD"/>
    <w:multiLevelType w:val="hybridMultilevel"/>
    <w:tmpl w:val="3C4A5F56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E97614"/>
    <w:multiLevelType w:val="hybridMultilevel"/>
    <w:tmpl w:val="7180C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FF5231B"/>
    <w:multiLevelType w:val="multilevel"/>
    <w:tmpl w:val="3C4A5F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50EC2"/>
    <w:multiLevelType w:val="hybridMultilevel"/>
    <w:tmpl w:val="A7E0E2FE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E12E1"/>
    <w:multiLevelType w:val="hybridMultilevel"/>
    <w:tmpl w:val="02442A98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4D53CF"/>
    <w:multiLevelType w:val="hybridMultilevel"/>
    <w:tmpl w:val="DA14EA9E"/>
    <w:lvl w:ilvl="0" w:tplc="BB80918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>
    <w:nsid w:val="596E0B12"/>
    <w:multiLevelType w:val="hybridMultilevel"/>
    <w:tmpl w:val="03B6D9A6"/>
    <w:lvl w:ilvl="0" w:tplc="BB80918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>
    <w:nsid w:val="5B382FA7"/>
    <w:multiLevelType w:val="singleLevel"/>
    <w:tmpl w:val="D244FD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5D0C4C67"/>
    <w:multiLevelType w:val="hybridMultilevel"/>
    <w:tmpl w:val="92601B4A"/>
    <w:lvl w:ilvl="0" w:tplc="BB80918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20DB6"/>
    <w:multiLevelType w:val="hybridMultilevel"/>
    <w:tmpl w:val="DB08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0253E5"/>
    <w:multiLevelType w:val="hybridMultilevel"/>
    <w:tmpl w:val="DB0845D8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26">
    <w:nsid w:val="6B283188"/>
    <w:multiLevelType w:val="hybridMultilevel"/>
    <w:tmpl w:val="D8CA368A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6718FC"/>
    <w:multiLevelType w:val="multilevel"/>
    <w:tmpl w:val="F95CF4DA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eastAsia="Times New Roman" w:cs="Times New Roman" w:hint="default"/>
      </w:rPr>
    </w:lvl>
  </w:abstractNum>
  <w:abstractNum w:abstractNumId="28">
    <w:nsid w:val="6F67221E"/>
    <w:multiLevelType w:val="hybridMultilevel"/>
    <w:tmpl w:val="350A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4114D"/>
    <w:multiLevelType w:val="hybridMultilevel"/>
    <w:tmpl w:val="C2BEA03A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724580"/>
    <w:multiLevelType w:val="hybridMultilevel"/>
    <w:tmpl w:val="290ADCB0"/>
    <w:lvl w:ilvl="0" w:tplc="BB80918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574DE"/>
    <w:multiLevelType w:val="hybridMultilevel"/>
    <w:tmpl w:val="0D68A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2"/>
  </w:num>
  <w:num w:numId="5">
    <w:abstractNumId w:val="31"/>
  </w:num>
  <w:num w:numId="6">
    <w:abstractNumId w:val="25"/>
  </w:num>
  <w:num w:numId="7">
    <w:abstractNumId w:val="0"/>
    <w:lvlOverride w:ilvl="0">
      <w:lvl w:ilvl="0">
        <w:numFmt w:val="bullet"/>
        <w:lvlText w:val="•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0">
    <w:abstractNumId w:val="27"/>
  </w:num>
  <w:num w:numId="11">
    <w:abstractNumId w:val="11"/>
  </w:num>
  <w:num w:numId="12">
    <w:abstractNumId w:val="21"/>
  </w:num>
  <w:num w:numId="13">
    <w:abstractNumId w:val="20"/>
  </w:num>
  <w:num w:numId="14">
    <w:abstractNumId w:val="7"/>
  </w:num>
  <w:num w:numId="15">
    <w:abstractNumId w:val="2"/>
  </w:num>
  <w:num w:numId="16">
    <w:abstractNumId w:val="15"/>
  </w:num>
  <w:num w:numId="17">
    <w:abstractNumId w:val="30"/>
  </w:num>
  <w:num w:numId="18">
    <w:abstractNumId w:val="3"/>
  </w:num>
  <w:num w:numId="19">
    <w:abstractNumId w:val="18"/>
  </w:num>
  <w:num w:numId="20">
    <w:abstractNumId w:val="19"/>
  </w:num>
  <w:num w:numId="21">
    <w:abstractNumId w:val="10"/>
  </w:num>
  <w:num w:numId="22">
    <w:abstractNumId w:val="29"/>
  </w:num>
  <w:num w:numId="23">
    <w:abstractNumId w:val="8"/>
  </w:num>
  <w:num w:numId="24">
    <w:abstractNumId w:val="4"/>
  </w:num>
  <w:num w:numId="25">
    <w:abstractNumId w:val="26"/>
  </w:num>
  <w:num w:numId="26">
    <w:abstractNumId w:val="16"/>
  </w:num>
  <w:num w:numId="27">
    <w:abstractNumId w:val="1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5"/>
  </w:num>
  <w:num w:numId="32">
    <w:abstractNumId w:val="13"/>
  </w:num>
  <w:num w:numId="33">
    <w:abstractNumId w:val="22"/>
    <w:lvlOverride w:ilvl="0">
      <w:startOverride w:val="1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27"/>
    <w:rsid w:val="000005E6"/>
    <w:rsid w:val="00003B6A"/>
    <w:rsid w:val="00010E6D"/>
    <w:rsid w:val="0001481F"/>
    <w:rsid w:val="0001719C"/>
    <w:rsid w:val="00031546"/>
    <w:rsid w:val="00045F5F"/>
    <w:rsid w:val="00061CB4"/>
    <w:rsid w:val="00067D2C"/>
    <w:rsid w:val="000723E8"/>
    <w:rsid w:val="00076346"/>
    <w:rsid w:val="000A0384"/>
    <w:rsid w:val="000C0538"/>
    <w:rsid w:val="000C23B0"/>
    <w:rsid w:val="000C3021"/>
    <w:rsid w:val="000C7868"/>
    <w:rsid w:val="000D5C69"/>
    <w:rsid w:val="000D7667"/>
    <w:rsid w:val="000E70C9"/>
    <w:rsid w:val="001008A6"/>
    <w:rsid w:val="001016C2"/>
    <w:rsid w:val="00101CC4"/>
    <w:rsid w:val="0012184E"/>
    <w:rsid w:val="001224B1"/>
    <w:rsid w:val="00122505"/>
    <w:rsid w:val="00124B0C"/>
    <w:rsid w:val="00132EDA"/>
    <w:rsid w:val="00135064"/>
    <w:rsid w:val="00143252"/>
    <w:rsid w:val="00144791"/>
    <w:rsid w:val="00157EBE"/>
    <w:rsid w:val="0017325A"/>
    <w:rsid w:val="00180F9C"/>
    <w:rsid w:val="00183ABE"/>
    <w:rsid w:val="001A3328"/>
    <w:rsid w:val="001B6265"/>
    <w:rsid w:val="001D0318"/>
    <w:rsid w:val="001D0641"/>
    <w:rsid w:val="001D6300"/>
    <w:rsid w:val="001D6BAD"/>
    <w:rsid w:val="001D6F7F"/>
    <w:rsid w:val="001F2024"/>
    <w:rsid w:val="00200680"/>
    <w:rsid w:val="00220053"/>
    <w:rsid w:val="002241EA"/>
    <w:rsid w:val="0022699C"/>
    <w:rsid w:val="00233EDF"/>
    <w:rsid w:val="0023744F"/>
    <w:rsid w:val="00261420"/>
    <w:rsid w:val="0027010C"/>
    <w:rsid w:val="00281E96"/>
    <w:rsid w:val="00283C5E"/>
    <w:rsid w:val="00287041"/>
    <w:rsid w:val="00297EF6"/>
    <w:rsid w:val="002A13E5"/>
    <w:rsid w:val="002B4730"/>
    <w:rsid w:val="002D62FD"/>
    <w:rsid w:val="002E1BF8"/>
    <w:rsid w:val="002E615F"/>
    <w:rsid w:val="00302E10"/>
    <w:rsid w:val="00307C1F"/>
    <w:rsid w:val="0032089C"/>
    <w:rsid w:val="003208B6"/>
    <w:rsid w:val="00334B01"/>
    <w:rsid w:val="00342619"/>
    <w:rsid w:val="00350F4C"/>
    <w:rsid w:val="00351211"/>
    <w:rsid w:val="003606CD"/>
    <w:rsid w:val="003613AF"/>
    <w:rsid w:val="0037770C"/>
    <w:rsid w:val="00380339"/>
    <w:rsid w:val="003B2B6C"/>
    <w:rsid w:val="003B6F81"/>
    <w:rsid w:val="003C05E9"/>
    <w:rsid w:val="003C1D51"/>
    <w:rsid w:val="003C35C4"/>
    <w:rsid w:val="003E5290"/>
    <w:rsid w:val="003F2945"/>
    <w:rsid w:val="003F44A2"/>
    <w:rsid w:val="00403B34"/>
    <w:rsid w:val="004152B0"/>
    <w:rsid w:val="004172AA"/>
    <w:rsid w:val="00417531"/>
    <w:rsid w:val="00435896"/>
    <w:rsid w:val="0044478E"/>
    <w:rsid w:val="0044784A"/>
    <w:rsid w:val="00457BC9"/>
    <w:rsid w:val="0046653D"/>
    <w:rsid w:val="004671C5"/>
    <w:rsid w:val="0048434A"/>
    <w:rsid w:val="00490FD7"/>
    <w:rsid w:val="004A32EB"/>
    <w:rsid w:val="004B397B"/>
    <w:rsid w:val="004C68FD"/>
    <w:rsid w:val="004D5FAE"/>
    <w:rsid w:val="004D694E"/>
    <w:rsid w:val="004E0783"/>
    <w:rsid w:val="004F05A9"/>
    <w:rsid w:val="004F4CEC"/>
    <w:rsid w:val="00500F96"/>
    <w:rsid w:val="00501CD9"/>
    <w:rsid w:val="0052125A"/>
    <w:rsid w:val="00522331"/>
    <w:rsid w:val="00536BF0"/>
    <w:rsid w:val="00557863"/>
    <w:rsid w:val="00574753"/>
    <w:rsid w:val="0058128E"/>
    <w:rsid w:val="00584DD7"/>
    <w:rsid w:val="005A1EBE"/>
    <w:rsid w:val="005C1553"/>
    <w:rsid w:val="005C2E41"/>
    <w:rsid w:val="005C699D"/>
    <w:rsid w:val="005C6D85"/>
    <w:rsid w:val="005D502D"/>
    <w:rsid w:val="005F2686"/>
    <w:rsid w:val="005F74D4"/>
    <w:rsid w:val="00614F8A"/>
    <w:rsid w:val="00620E9C"/>
    <w:rsid w:val="00622FC1"/>
    <w:rsid w:val="006300B3"/>
    <w:rsid w:val="00640A3D"/>
    <w:rsid w:val="0064254E"/>
    <w:rsid w:val="006447ED"/>
    <w:rsid w:val="00645E09"/>
    <w:rsid w:val="0065414B"/>
    <w:rsid w:val="00662827"/>
    <w:rsid w:val="006648F2"/>
    <w:rsid w:val="00666655"/>
    <w:rsid w:val="00673EE8"/>
    <w:rsid w:val="0068112C"/>
    <w:rsid w:val="00684BC4"/>
    <w:rsid w:val="00687435"/>
    <w:rsid w:val="006949C6"/>
    <w:rsid w:val="006A4229"/>
    <w:rsid w:val="006B67BF"/>
    <w:rsid w:val="006C2D21"/>
    <w:rsid w:val="006C444B"/>
    <w:rsid w:val="006D0E49"/>
    <w:rsid w:val="006D4F06"/>
    <w:rsid w:val="006D5DC5"/>
    <w:rsid w:val="006F2A81"/>
    <w:rsid w:val="00710338"/>
    <w:rsid w:val="007204C3"/>
    <w:rsid w:val="00726390"/>
    <w:rsid w:val="007278C5"/>
    <w:rsid w:val="00737BDB"/>
    <w:rsid w:val="00745EC1"/>
    <w:rsid w:val="007839DE"/>
    <w:rsid w:val="00783C28"/>
    <w:rsid w:val="0078592D"/>
    <w:rsid w:val="007873AC"/>
    <w:rsid w:val="007918B4"/>
    <w:rsid w:val="007A708D"/>
    <w:rsid w:val="007B3334"/>
    <w:rsid w:val="007D396D"/>
    <w:rsid w:val="007E61F5"/>
    <w:rsid w:val="00815702"/>
    <w:rsid w:val="008174C1"/>
    <w:rsid w:val="00821A2D"/>
    <w:rsid w:val="00826835"/>
    <w:rsid w:val="0083053C"/>
    <w:rsid w:val="008313B4"/>
    <w:rsid w:val="00835B25"/>
    <w:rsid w:val="008448FE"/>
    <w:rsid w:val="00847326"/>
    <w:rsid w:val="008475FE"/>
    <w:rsid w:val="008667BC"/>
    <w:rsid w:val="00885B7B"/>
    <w:rsid w:val="008B2DB5"/>
    <w:rsid w:val="008B331B"/>
    <w:rsid w:val="008C0ED3"/>
    <w:rsid w:val="008C76D7"/>
    <w:rsid w:val="008D16D3"/>
    <w:rsid w:val="008D5E33"/>
    <w:rsid w:val="008D79A8"/>
    <w:rsid w:val="008F6E41"/>
    <w:rsid w:val="00903B13"/>
    <w:rsid w:val="00912D6D"/>
    <w:rsid w:val="00915EBF"/>
    <w:rsid w:val="00951859"/>
    <w:rsid w:val="00952B9E"/>
    <w:rsid w:val="00954997"/>
    <w:rsid w:val="00972A95"/>
    <w:rsid w:val="00984577"/>
    <w:rsid w:val="009A2512"/>
    <w:rsid w:val="009B44D8"/>
    <w:rsid w:val="009C515D"/>
    <w:rsid w:val="009E5187"/>
    <w:rsid w:val="009E5C11"/>
    <w:rsid w:val="009F2527"/>
    <w:rsid w:val="009F4178"/>
    <w:rsid w:val="009F73B5"/>
    <w:rsid w:val="00A05DC4"/>
    <w:rsid w:val="00A26672"/>
    <w:rsid w:val="00A33444"/>
    <w:rsid w:val="00A33A81"/>
    <w:rsid w:val="00A34A6B"/>
    <w:rsid w:val="00A35D21"/>
    <w:rsid w:val="00A454CC"/>
    <w:rsid w:val="00A535AB"/>
    <w:rsid w:val="00A63CAC"/>
    <w:rsid w:val="00A75295"/>
    <w:rsid w:val="00A84AD8"/>
    <w:rsid w:val="00A84C0A"/>
    <w:rsid w:val="00AA7735"/>
    <w:rsid w:val="00AB38A1"/>
    <w:rsid w:val="00AB482C"/>
    <w:rsid w:val="00AD2268"/>
    <w:rsid w:val="00AD3503"/>
    <w:rsid w:val="00AE2137"/>
    <w:rsid w:val="00AE66E9"/>
    <w:rsid w:val="00AF476E"/>
    <w:rsid w:val="00AF74A3"/>
    <w:rsid w:val="00B03530"/>
    <w:rsid w:val="00B03FDA"/>
    <w:rsid w:val="00B1159C"/>
    <w:rsid w:val="00B11C1C"/>
    <w:rsid w:val="00B147DC"/>
    <w:rsid w:val="00B174B9"/>
    <w:rsid w:val="00B32383"/>
    <w:rsid w:val="00B37791"/>
    <w:rsid w:val="00B45ECA"/>
    <w:rsid w:val="00B5508C"/>
    <w:rsid w:val="00B647F4"/>
    <w:rsid w:val="00B72790"/>
    <w:rsid w:val="00B76023"/>
    <w:rsid w:val="00B831EC"/>
    <w:rsid w:val="00B869B2"/>
    <w:rsid w:val="00B92692"/>
    <w:rsid w:val="00BA4C3C"/>
    <w:rsid w:val="00BE0AF4"/>
    <w:rsid w:val="00C11789"/>
    <w:rsid w:val="00C12B4C"/>
    <w:rsid w:val="00C161D4"/>
    <w:rsid w:val="00C20D12"/>
    <w:rsid w:val="00C24AC8"/>
    <w:rsid w:val="00C272BF"/>
    <w:rsid w:val="00C332AD"/>
    <w:rsid w:val="00C4175F"/>
    <w:rsid w:val="00C51EE4"/>
    <w:rsid w:val="00C67C2C"/>
    <w:rsid w:val="00C72789"/>
    <w:rsid w:val="00C75DCA"/>
    <w:rsid w:val="00C82251"/>
    <w:rsid w:val="00C83E29"/>
    <w:rsid w:val="00C86389"/>
    <w:rsid w:val="00C917C3"/>
    <w:rsid w:val="00C95BB6"/>
    <w:rsid w:val="00CA594B"/>
    <w:rsid w:val="00CD0E46"/>
    <w:rsid w:val="00CD3F1D"/>
    <w:rsid w:val="00CD6237"/>
    <w:rsid w:val="00CE1A07"/>
    <w:rsid w:val="00D01591"/>
    <w:rsid w:val="00D01DB0"/>
    <w:rsid w:val="00D02E6A"/>
    <w:rsid w:val="00D07981"/>
    <w:rsid w:val="00D1714C"/>
    <w:rsid w:val="00D2503A"/>
    <w:rsid w:val="00D25ABC"/>
    <w:rsid w:val="00D33C52"/>
    <w:rsid w:val="00D35266"/>
    <w:rsid w:val="00D67792"/>
    <w:rsid w:val="00D83305"/>
    <w:rsid w:val="00D8428E"/>
    <w:rsid w:val="00D87419"/>
    <w:rsid w:val="00D91D53"/>
    <w:rsid w:val="00D932B2"/>
    <w:rsid w:val="00DB46AF"/>
    <w:rsid w:val="00DB62A3"/>
    <w:rsid w:val="00DD7505"/>
    <w:rsid w:val="00DD77B8"/>
    <w:rsid w:val="00DE620E"/>
    <w:rsid w:val="00E0008B"/>
    <w:rsid w:val="00E01C93"/>
    <w:rsid w:val="00E070C2"/>
    <w:rsid w:val="00E2255F"/>
    <w:rsid w:val="00E250F0"/>
    <w:rsid w:val="00E428BB"/>
    <w:rsid w:val="00E84467"/>
    <w:rsid w:val="00EB7823"/>
    <w:rsid w:val="00EC1639"/>
    <w:rsid w:val="00EE3228"/>
    <w:rsid w:val="00EE59D0"/>
    <w:rsid w:val="00EE774D"/>
    <w:rsid w:val="00EF3ACC"/>
    <w:rsid w:val="00EF3CC9"/>
    <w:rsid w:val="00EF5B33"/>
    <w:rsid w:val="00F009D1"/>
    <w:rsid w:val="00F050FD"/>
    <w:rsid w:val="00F0544C"/>
    <w:rsid w:val="00F12F58"/>
    <w:rsid w:val="00F175F1"/>
    <w:rsid w:val="00F2190B"/>
    <w:rsid w:val="00F329E0"/>
    <w:rsid w:val="00F678BA"/>
    <w:rsid w:val="00F72522"/>
    <w:rsid w:val="00F8174B"/>
    <w:rsid w:val="00F864AA"/>
    <w:rsid w:val="00F923D9"/>
    <w:rsid w:val="00FA4BCF"/>
    <w:rsid w:val="00FB2EA0"/>
    <w:rsid w:val="00FB4C97"/>
    <w:rsid w:val="00FB6AAF"/>
    <w:rsid w:val="00FC4997"/>
    <w:rsid w:val="00FE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0">
      <o:colormenu v:ext="edit" fillcolor="none" strokecolor="none"/>
    </o:shapedefaults>
    <o:shapelayout v:ext="edit">
      <o:idmap v:ext="edit" data="1"/>
      <o:rules v:ext="edit">
        <o:r id="V:Rule16" type="connector" idref="#_x0000_s1493"/>
        <o:r id="V:Rule17" type="connector" idref="#_x0000_s1488"/>
        <o:r id="V:Rule18" type="connector" idref="#_x0000_s1497"/>
        <o:r id="V:Rule19" type="connector" idref="#_x0000_s1491"/>
        <o:r id="V:Rule20" type="connector" idref="#_x0000_s1495"/>
        <o:r id="V:Rule21" type="connector" idref="#_x0000_s1487"/>
        <o:r id="V:Rule22" type="connector" idref="#_x0000_s1494"/>
        <o:r id="V:Rule23" type="connector" idref="#_x0000_s1499"/>
        <o:r id="V:Rule24" type="connector" idref="#_x0000_s1492"/>
        <o:r id="V:Rule25" type="connector" idref="#_x0000_s1501"/>
        <o:r id="V:Rule26" type="connector" idref="#_x0000_s1498"/>
        <o:r id="V:Rule27" type="connector" idref="#_x0000_s1496"/>
        <o:r id="V:Rule28" type="connector" idref="#_x0000_s1500"/>
        <o:r id="V:Rule29" type="connector" idref="#_x0000_s1490"/>
        <o:r id="V:Rule30" type="connector" idref="#_x0000_s148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8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C51E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3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147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B331B"/>
    <w:pPr>
      <w:ind w:left="720"/>
    </w:pPr>
  </w:style>
  <w:style w:type="paragraph" w:styleId="a5">
    <w:name w:val="Balloon Text"/>
    <w:basedOn w:val="a"/>
    <w:link w:val="a6"/>
    <w:semiHidden/>
    <w:rsid w:val="00835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35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B147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147DC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14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B147DC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B14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semiHidden/>
    <w:rsid w:val="00237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237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237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37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rsid w:val="00D015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page number"/>
    <w:basedOn w:val="a0"/>
    <w:rsid w:val="00D01591"/>
    <w:rPr>
      <w:rFonts w:cs="Times New Roman"/>
    </w:rPr>
  </w:style>
  <w:style w:type="paragraph" w:customStyle="1" w:styleId="FR2">
    <w:name w:val="FR2"/>
    <w:rsid w:val="00003B6A"/>
    <w:pPr>
      <w:widowControl w:val="0"/>
      <w:snapToGrid w:val="0"/>
      <w:spacing w:line="360" w:lineRule="auto"/>
      <w:ind w:firstLine="320"/>
    </w:pPr>
    <w:rPr>
      <w:rFonts w:ascii="Courier New" w:eastAsia="Times New Roman" w:hAnsi="Courier New" w:cs="Courier New"/>
      <w:sz w:val="16"/>
      <w:szCs w:val="16"/>
    </w:rPr>
  </w:style>
  <w:style w:type="character" w:styleId="af0">
    <w:name w:val="Strong"/>
    <w:basedOn w:val="a0"/>
    <w:qFormat/>
    <w:rsid w:val="002E615F"/>
    <w:rPr>
      <w:b/>
      <w:bCs/>
    </w:rPr>
  </w:style>
  <w:style w:type="paragraph" w:styleId="af1">
    <w:name w:val="Normal (Web)"/>
    <w:basedOn w:val="a"/>
    <w:uiPriority w:val="99"/>
    <w:rsid w:val="007839DE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rsid w:val="007A708D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7A708D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7A708D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7A708D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7A708D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7A708D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A708D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A708D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A708D"/>
    <w:pPr>
      <w:ind w:left="1920"/>
    </w:pPr>
    <w:rPr>
      <w:sz w:val="18"/>
      <w:szCs w:val="18"/>
    </w:rPr>
  </w:style>
  <w:style w:type="character" w:styleId="af2">
    <w:name w:val="Hyperlink"/>
    <w:basedOn w:val="a0"/>
    <w:uiPriority w:val="99"/>
    <w:rsid w:val="007A7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63" Type="http://schemas.openxmlformats.org/officeDocument/2006/relationships/image" Target="media/image40.wmf"/><Relationship Id="rId68" Type="http://schemas.openxmlformats.org/officeDocument/2006/relationships/image" Target="media/image45.wmf"/><Relationship Id="rId76" Type="http://schemas.openxmlformats.org/officeDocument/2006/relationships/image" Target="media/image53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66" Type="http://schemas.openxmlformats.org/officeDocument/2006/relationships/image" Target="media/image43.wmf"/><Relationship Id="rId74" Type="http://schemas.openxmlformats.org/officeDocument/2006/relationships/image" Target="media/image51.wmf"/><Relationship Id="rId79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footer" Target="foot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5.wmf"/><Relationship Id="rId64" Type="http://schemas.openxmlformats.org/officeDocument/2006/relationships/image" Target="media/image41.wmf"/><Relationship Id="rId69" Type="http://schemas.openxmlformats.org/officeDocument/2006/relationships/image" Target="media/image46.wmf"/><Relationship Id="rId77" Type="http://schemas.openxmlformats.org/officeDocument/2006/relationships/image" Target="media/image54.wmf"/><Relationship Id="rId8" Type="http://schemas.openxmlformats.org/officeDocument/2006/relationships/image" Target="media/image1.jpeg"/><Relationship Id="rId51" Type="http://schemas.openxmlformats.org/officeDocument/2006/relationships/image" Target="media/image30.wmf"/><Relationship Id="rId72" Type="http://schemas.openxmlformats.org/officeDocument/2006/relationships/image" Target="media/image49.wmf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6.wmf"/><Relationship Id="rId59" Type="http://schemas.openxmlformats.org/officeDocument/2006/relationships/image" Target="media/image38.wmf"/><Relationship Id="rId67" Type="http://schemas.openxmlformats.org/officeDocument/2006/relationships/image" Target="media/image44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33.wmf"/><Relationship Id="rId62" Type="http://schemas.openxmlformats.org/officeDocument/2006/relationships/oleObject" Target="embeddings/oleObject15.bin"/><Relationship Id="rId70" Type="http://schemas.openxmlformats.org/officeDocument/2006/relationships/image" Target="media/image47.wmf"/><Relationship Id="rId75" Type="http://schemas.openxmlformats.org/officeDocument/2006/relationships/image" Target="media/image52.wmf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image" Target="media/image36.wmf"/><Relationship Id="rId10" Type="http://schemas.openxmlformats.org/officeDocument/2006/relationships/image" Target="media/image3.wmf"/><Relationship Id="rId31" Type="http://schemas.openxmlformats.org/officeDocument/2006/relationships/image" Target="http://economy-org.ru/lectures.files/image271.gif" TargetMode="External"/><Relationship Id="rId44" Type="http://schemas.openxmlformats.org/officeDocument/2006/relationships/image" Target="media/image24.wmf"/><Relationship Id="rId52" Type="http://schemas.openxmlformats.org/officeDocument/2006/relationships/image" Target="media/image31.wmf"/><Relationship Id="rId60" Type="http://schemas.openxmlformats.org/officeDocument/2006/relationships/oleObject" Target="embeddings/oleObject14.bin"/><Relationship Id="rId65" Type="http://schemas.openxmlformats.org/officeDocument/2006/relationships/image" Target="media/image42.wmf"/><Relationship Id="rId73" Type="http://schemas.openxmlformats.org/officeDocument/2006/relationships/image" Target="media/image50.wmf"/><Relationship Id="rId78" Type="http://schemas.openxmlformats.org/officeDocument/2006/relationships/image" Target="media/image55.wmf"/><Relationship Id="rId8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79EF-3B39-4830-AA7B-718F4368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2782</Words>
  <Characters>21002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Kontora</Company>
  <LinksUpToDate>false</LinksUpToDate>
  <CharactersWithSpaces>23737</CharactersWithSpaces>
  <SharedDoc>false</SharedDoc>
  <HLinks>
    <vt:vector size="90" baseType="variant">
      <vt:variant>
        <vt:i4>524317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6946934</vt:i4>
      </vt:variant>
      <vt:variant>
        <vt:i4>153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1835067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_Toc249088873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_Toc249088872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_Toc249088871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_Toc249088870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_Toc249088869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_Toc249088868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_Toc249088867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_Toc249088866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_Toc249088865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_Toc249088864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_Toc249088863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_Toc249088862</vt:lpwstr>
      </vt:variant>
      <vt:variant>
        <vt:i4>1441809</vt:i4>
      </vt:variant>
      <vt:variant>
        <vt:i4>25424</vt:i4>
      </vt:variant>
      <vt:variant>
        <vt:i4>1040</vt:i4>
      </vt:variant>
      <vt:variant>
        <vt:i4>1</vt:i4>
      </vt:variant>
      <vt:variant>
        <vt:lpwstr>http://economy-org.ru/lectures.files/image271.gif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sannik</dc:creator>
  <cp:keywords/>
  <dc:description/>
  <cp:lastModifiedBy>Mustafin</cp:lastModifiedBy>
  <cp:revision>8</cp:revision>
  <cp:lastPrinted>2012-12-28T05:23:00Z</cp:lastPrinted>
  <dcterms:created xsi:type="dcterms:W3CDTF">2012-12-27T08:02:00Z</dcterms:created>
  <dcterms:modified xsi:type="dcterms:W3CDTF">2012-12-28T05:25:00Z</dcterms:modified>
</cp:coreProperties>
</file>